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B76" w:rsidRPr="00DB3C12" w:rsidRDefault="00F61B76" w:rsidP="00DB3C12">
      <w:pPr>
        <w:spacing w:after="0" w:line="240" w:lineRule="auto"/>
        <w:outlineLvl w:val="2"/>
        <w:rPr>
          <w:rFonts w:ascii="Times New Roman" w:eastAsia="Times New Roman" w:hAnsi="Times New Roman" w:cs="Times New Roman"/>
          <w:b/>
          <w:color w:val="292929"/>
          <w:sz w:val="24"/>
          <w:szCs w:val="24"/>
        </w:rPr>
      </w:pPr>
      <w:r w:rsidRPr="00DB3C12">
        <w:rPr>
          <w:rFonts w:ascii="Times New Roman" w:eastAsia="Times New Roman" w:hAnsi="Times New Roman" w:cs="Times New Roman"/>
          <w:b/>
          <w:color w:val="292929"/>
          <w:sz w:val="24"/>
          <w:szCs w:val="24"/>
        </w:rPr>
        <w:t>Для физ</w:t>
      </w:r>
      <w:r w:rsidR="00DB3C12">
        <w:rPr>
          <w:rFonts w:ascii="Times New Roman" w:eastAsia="Times New Roman" w:hAnsi="Times New Roman" w:cs="Times New Roman"/>
          <w:b/>
          <w:color w:val="292929"/>
          <w:sz w:val="24"/>
          <w:szCs w:val="24"/>
        </w:rPr>
        <w:t>ических</w:t>
      </w:r>
      <w:r w:rsidRPr="00DB3C12">
        <w:rPr>
          <w:rFonts w:ascii="Times New Roman" w:eastAsia="Times New Roman" w:hAnsi="Times New Roman" w:cs="Times New Roman"/>
          <w:b/>
          <w:color w:val="292929"/>
          <w:sz w:val="24"/>
          <w:szCs w:val="24"/>
        </w:rPr>
        <w:t xml:space="preserve"> лиц:</w:t>
      </w:r>
    </w:p>
    <w:p w:rsidR="00F61B76" w:rsidRPr="00DB3C12" w:rsidRDefault="00F61B76" w:rsidP="00DB3C12">
      <w:pPr>
        <w:spacing w:after="0" w:line="240" w:lineRule="auto"/>
        <w:outlineLvl w:val="2"/>
        <w:rPr>
          <w:rFonts w:ascii="Times New Roman" w:hAnsi="Times New Roman" w:cs="Times New Roman"/>
          <w:b/>
          <w:color w:val="2D2D2D"/>
          <w:spacing w:val="2"/>
          <w:sz w:val="24"/>
          <w:szCs w:val="24"/>
          <w:shd w:val="clear" w:color="auto" w:fill="FFFFFF"/>
        </w:rPr>
      </w:pPr>
      <w:r w:rsidRPr="00DB3C12">
        <w:rPr>
          <w:rFonts w:ascii="Times New Roman" w:hAnsi="Times New Roman" w:cs="Times New Roman"/>
          <w:b/>
          <w:color w:val="2D2D2D"/>
          <w:spacing w:val="2"/>
          <w:sz w:val="24"/>
          <w:szCs w:val="24"/>
          <w:shd w:val="clear" w:color="auto" w:fill="FFFFFF"/>
        </w:rPr>
        <w:t>В заявке потребителя указываются следующие сведения:</w:t>
      </w:r>
    </w:p>
    <w:p w:rsidR="00F61B76" w:rsidRPr="00DB3C12" w:rsidRDefault="00F61B76" w:rsidP="00DB3C12">
      <w:pPr>
        <w:spacing w:after="0" w:line="240" w:lineRule="auto"/>
        <w:outlineLvl w:val="2"/>
        <w:rPr>
          <w:rFonts w:ascii="Times New Roman" w:hAnsi="Times New Roman" w:cs="Times New Roman"/>
          <w:color w:val="2D2D2D"/>
          <w:spacing w:val="2"/>
          <w:sz w:val="24"/>
          <w:szCs w:val="24"/>
          <w:shd w:val="clear" w:color="auto" w:fill="FFFFFF"/>
        </w:rPr>
      </w:pPr>
      <w:r w:rsidRPr="00DB3C12">
        <w:rPr>
          <w:rFonts w:ascii="Times New Roman" w:hAnsi="Times New Roman" w:cs="Times New Roman"/>
          <w:color w:val="2D2D2D"/>
          <w:spacing w:val="2"/>
          <w:sz w:val="24"/>
          <w:szCs w:val="24"/>
          <w:shd w:val="clear" w:color="auto" w:fill="FFFFFF"/>
        </w:rPr>
        <w:t>а) реквизиты потребителя:</w:t>
      </w:r>
    </w:p>
    <w:p w:rsidR="00F61B76" w:rsidRPr="00DB3C12" w:rsidRDefault="00F61B76" w:rsidP="00DB3C12">
      <w:pPr>
        <w:spacing w:after="0" w:line="240" w:lineRule="auto"/>
        <w:outlineLvl w:val="2"/>
        <w:rPr>
          <w:rFonts w:ascii="Times New Roman" w:hAnsi="Times New Roman" w:cs="Times New Roman"/>
          <w:color w:val="2D2D2D"/>
          <w:spacing w:val="2"/>
          <w:sz w:val="24"/>
          <w:szCs w:val="24"/>
          <w:shd w:val="clear" w:color="auto" w:fill="FFFFFF"/>
        </w:rPr>
      </w:pPr>
      <w:r w:rsidRPr="00DB3C12">
        <w:rPr>
          <w:rFonts w:ascii="Times New Roman" w:hAnsi="Times New Roman" w:cs="Times New Roman"/>
          <w:color w:val="2D2D2D"/>
          <w:spacing w:val="2"/>
          <w:sz w:val="24"/>
          <w:szCs w:val="24"/>
          <w:shd w:val="clear" w:color="auto" w:fill="FFFFFF"/>
        </w:rPr>
        <w:t>для физического лица - фамилия, имя, отчество, серия, номер и дата выдачи паспорта или иного документа, удостоверяющего личность гражданина Российской Федерации на территории Российской Федерации в соответствии с законодательством Российской Федерации, адрес регистрации по месту жительства и контактные данные потребителя;</w:t>
      </w:r>
    </w:p>
    <w:p w:rsidR="00F61B76" w:rsidRPr="00DB3C12" w:rsidRDefault="00F61B76" w:rsidP="00DB3C12">
      <w:pPr>
        <w:spacing w:after="0" w:line="240" w:lineRule="auto"/>
        <w:outlineLvl w:val="2"/>
        <w:rPr>
          <w:rFonts w:ascii="Times New Roman" w:hAnsi="Times New Roman" w:cs="Times New Roman"/>
          <w:color w:val="2D2D2D"/>
          <w:spacing w:val="2"/>
          <w:sz w:val="24"/>
          <w:szCs w:val="24"/>
          <w:shd w:val="clear" w:color="auto" w:fill="FFFFFF"/>
        </w:rPr>
      </w:pPr>
      <w:r w:rsidRPr="00DB3C12">
        <w:rPr>
          <w:rFonts w:ascii="Times New Roman" w:hAnsi="Times New Roman" w:cs="Times New Roman"/>
          <w:color w:val="2D2D2D"/>
          <w:spacing w:val="2"/>
          <w:sz w:val="24"/>
          <w:szCs w:val="24"/>
          <w:shd w:val="clear" w:color="auto" w:fill="FFFFFF"/>
        </w:rPr>
        <w:t>б) наименование и местонахождение помещений и иных объектов недвижимого имущества, </w:t>
      </w:r>
    </w:p>
    <w:p w:rsidR="00F61B76" w:rsidRPr="00DB3C12" w:rsidRDefault="00F61B76" w:rsidP="00DB3C12">
      <w:pPr>
        <w:spacing w:after="0" w:line="240" w:lineRule="auto"/>
        <w:outlineLvl w:val="2"/>
        <w:rPr>
          <w:rFonts w:ascii="Times New Roman" w:hAnsi="Times New Roman" w:cs="Times New Roman"/>
          <w:color w:val="2D2D2D"/>
          <w:spacing w:val="2"/>
          <w:sz w:val="24"/>
          <w:szCs w:val="24"/>
          <w:shd w:val="clear" w:color="auto" w:fill="FFFFFF"/>
        </w:rPr>
      </w:pPr>
      <w:r w:rsidRPr="00DB3C12">
        <w:rPr>
          <w:rFonts w:ascii="Times New Roman" w:hAnsi="Times New Roman" w:cs="Times New Roman"/>
          <w:color w:val="2D2D2D"/>
          <w:spacing w:val="2"/>
          <w:sz w:val="24"/>
          <w:szCs w:val="24"/>
          <w:shd w:val="clear" w:color="auto" w:fill="FFFFFF"/>
        </w:rPr>
        <w:t>в) сведения о количестве и составе образующихся твердых коммунальных отходов за год.</w:t>
      </w:r>
    </w:p>
    <w:p w:rsidR="00F61B76" w:rsidRPr="00DB3C12" w:rsidRDefault="00F61B76" w:rsidP="00DB3C12">
      <w:pPr>
        <w:spacing w:after="0" w:line="240" w:lineRule="auto"/>
        <w:outlineLvl w:val="2"/>
        <w:rPr>
          <w:rFonts w:ascii="Times New Roman" w:hAnsi="Times New Roman" w:cs="Times New Roman"/>
          <w:b/>
          <w:color w:val="2D2D2D"/>
          <w:spacing w:val="2"/>
          <w:sz w:val="24"/>
          <w:szCs w:val="24"/>
          <w:shd w:val="clear" w:color="auto" w:fill="FFFFFF"/>
        </w:rPr>
      </w:pPr>
      <w:r w:rsidRPr="00DB3C12">
        <w:rPr>
          <w:rFonts w:ascii="Times New Roman" w:hAnsi="Times New Roman" w:cs="Times New Roman"/>
          <w:b/>
          <w:color w:val="2D2D2D"/>
          <w:spacing w:val="2"/>
          <w:sz w:val="24"/>
          <w:szCs w:val="24"/>
          <w:shd w:val="clear" w:color="auto" w:fill="FFFFFF"/>
        </w:rPr>
        <w:t> К заявке потребителя прилагаются следующие документы:</w:t>
      </w:r>
    </w:p>
    <w:p w:rsidR="00F61B76" w:rsidRPr="00DB3C12" w:rsidRDefault="00F61B76" w:rsidP="00DB3C12">
      <w:pPr>
        <w:spacing w:after="0" w:line="240" w:lineRule="auto"/>
        <w:outlineLvl w:val="2"/>
        <w:rPr>
          <w:rFonts w:ascii="Times New Roman" w:hAnsi="Times New Roman" w:cs="Times New Roman"/>
          <w:color w:val="2D2D2D"/>
          <w:spacing w:val="2"/>
          <w:sz w:val="24"/>
          <w:szCs w:val="24"/>
          <w:shd w:val="clear" w:color="auto" w:fill="FFFFFF"/>
        </w:rPr>
      </w:pPr>
      <w:r w:rsidRPr="00DB3C12">
        <w:rPr>
          <w:rFonts w:ascii="Times New Roman" w:hAnsi="Times New Roman" w:cs="Times New Roman"/>
          <w:color w:val="2D2D2D"/>
          <w:spacing w:val="2"/>
          <w:sz w:val="24"/>
          <w:szCs w:val="24"/>
          <w:shd w:val="clear" w:color="auto" w:fill="FFFFFF"/>
        </w:rPr>
        <w:t>копия документа, подтверждающего право собственности или иное законное основание возникновения у потребителя прав владения и (или) пользования зданием, сооружением, жилым и нежилым помещением, земельным участком;</w:t>
      </w:r>
    </w:p>
    <w:p w:rsidR="00F61B76" w:rsidRPr="00DB3C12" w:rsidRDefault="00F61B76" w:rsidP="00DB3C12">
      <w:pPr>
        <w:pStyle w:val="formattext"/>
        <w:shd w:val="clear" w:color="auto" w:fill="FFFFFF"/>
        <w:spacing w:before="0" w:beforeAutospacing="0" w:after="0" w:afterAutospacing="0" w:line="352" w:lineRule="atLeast"/>
        <w:textAlignment w:val="baseline"/>
        <w:rPr>
          <w:i/>
          <w:color w:val="2D2D2D"/>
          <w:spacing w:val="2"/>
        </w:rPr>
      </w:pPr>
      <w:r w:rsidRPr="00DB3C12">
        <w:rPr>
          <w:i/>
          <w:color w:val="2D2D2D"/>
          <w:spacing w:val="2"/>
        </w:rPr>
        <w:t>документы, подтверждающие наличие:</w:t>
      </w:r>
    </w:p>
    <w:p w:rsidR="00F61B76" w:rsidRPr="00DB3C12" w:rsidRDefault="00F61B76" w:rsidP="00DB3C12">
      <w:pPr>
        <w:pStyle w:val="formattext"/>
        <w:shd w:val="clear" w:color="auto" w:fill="FFFFFF"/>
        <w:spacing w:before="0" w:beforeAutospacing="0" w:after="0" w:afterAutospacing="0" w:line="352" w:lineRule="atLeast"/>
        <w:textAlignment w:val="baseline"/>
        <w:rPr>
          <w:color w:val="2D2D2D"/>
          <w:spacing w:val="2"/>
        </w:rPr>
      </w:pPr>
      <w:r w:rsidRPr="00DB3C12">
        <w:rPr>
          <w:color w:val="2D2D2D"/>
          <w:spacing w:val="2"/>
        </w:rPr>
        <w:t>-у управляющей организации или товарищества собственников жилья либо жилищного, жилищно-строительного или иного специализированного потребительского кооператива обязанности по предоставлению коммунальной услуги по обращению с твердыми коммунальными отходами собственникам твердых коммунальных отходов;</w:t>
      </w:r>
    </w:p>
    <w:p w:rsidR="00F61B76" w:rsidRPr="00DB3C12" w:rsidRDefault="00F61B76" w:rsidP="00DB3C12">
      <w:pPr>
        <w:pStyle w:val="formattext"/>
        <w:shd w:val="clear" w:color="auto" w:fill="FFFFFF"/>
        <w:spacing w:before="0" w:beforeAutospacing="0" w:after="0" w:afterAutospacing="0" w:line="352" w:lineRule="atLeast"/>
        <w:textAlignment w:val="baseline"/>
        <w:rPr>
          <w:color w:val="2D2D2D"/>
          <w:spacing w:val="2"/>
        </w:rPr>
      </w:pPr>
      <w:r w:rsidRPr="00DB3C12">
        <w:rPr>
          <w:color w:val="2D2D2D"/>
          <w:spacing w:val="2"/>
        </w:rPr>
        <w:t>-у управляющей организации лицензии на осуществление предпринимательской деятельности по управлению многоквартирными домами;</w:t>
      </w:r>
    </w:p>
    <w:p w:rsidR="00F61B76" w:rsidRPr="00DB3C12" w:rsidRDefault="00F61B76" w:rsidP="00DB3C12">
      <w:pPr>
        <w:pStyle w:val="formattext"/>
        <w:shd w:val="clear" w:color="auto" w:fill="FFFFFF"/>
        <w:spacing w:before="0" w:beforeAutospacing="0" w:after="0" w:afterAutospacing="0" w:line="352" w:lineRule="atLeast"/>
        <w:textAlignment w:val="baseline"/>
        <w:rPr>
          <w:color w:val="2D2D2D"/>
          <w:spacing w:val="2"/>
        </w:rPr>
      </w:pPr>
    </w:p>
    <w:p w:rsidR="00F61B76" w:rsidRPr="00DB3C12" w:rsidRDefault="00F61B76" w:rsidP="00DB3C12">
      <w:pPr>
        <w:pStyle w:val="formattext"/>
        <w:shd w:val="clear" w:color="auto" w:fill="FFFFFF"/>
        <w:spacing w:before="0" w:beforeAutospacing="0" w:after="0" w:afterAutospacing="0" w:line="352" w:lineRule="atLeast"/>
        <w:textAlignment w:val="baseline"/>
        <w:rPr>
          <w:color w:val="2D2D2D"/>
          <w:spacing w:val="2"/>
        </w:rPr>
      </w:pPr>
      <w:proofErr w:type="gramStart"/>
      <w:r w:rsidRPr="00DB3C12">
        <w:rPr>
          <w:color w:val="2D2D2D"/>
          <w:spacing w:val="2"/>
        </w:rPr>
        <w:t>в) доверенность или иные документы, которые в соответствии с законодательством Российской Федерации подтверждают полномочия представителя потребителя, действующего от имени потребителя, на заключение договора на оказание услуг по обращению с твердыми коммунальными отходами (для представителя - физического лица также копия паспорта или иного документа, удостоверяющего личность гражданина Российской Федерации на территории Российской Федерации в соответствии с законодательством Российской Федерации);</w:t>
      </w:r>
      <w:proofErr w:type="gramEnd"/>
    </w:p>
    <w:p w:rsidR="00F61B76" w:rsidRPr="00DB3C12" w:rsidRDefault="00F61B76" w:rsidP="00DB3C12">
      <w:pPr>
        <w:pStyle w:val="formattext"/>
        <w:shd w:val="clear" w:color="auto" w:fill="FFFFFF"/>
        <w:spacing w:before="0" w:beforeAutospacing="0" w:after="0" w:afterAutospacing="0" w:line="352" w:lineRule="atLeast"/>
        <w:textAlignment w:val="baseline"/>
        <w:rPr>
          <w:color w:val="2D2D2D"/>
          <w:spacing w:val="2"/>
        </w:rPr>
      </w:pPr>
    </w:p>
    <w:p w:rsidR="00F61B76" w:rsidRPr="00DB3C12" w:rsidRDefault="00F61B76" w:rsidP="00DB3C12">
      <w:pPr>
        <w:pStyle w:val="formattext"/>
        <w:shd w:val="clear" w:color="auto" w:fill="FFFFFF"/>
        <w:spacing w:before="0" w:beforeAutospacing="0" w:after="0" w:afterAutospacing="0" w:line="352" w:lineRule="atLeast"/>
        <w:textAlignment w:val="baseline"/>
        <w:rPr>
          <w:color w:val="2D2D2D"/>
          <w:spacing w:val="2"/>
        </w:rPr>
      </w:pPr>
      <w:r w:rsidRPr="00DB3C12">
        <w:rPr>
          <w:color w:val="2D2D2D"/>
          <w:spacing w:val="2"/>
        </w:rPr>
        <w:t>г) документы, содержащие сведения:</w:t>
      </w:r>
    </w:p>
    <w:p w:rsidR="00F61B76" w:rsidRPr="00DB3C12" w:rsidRDefault="00F61B76" w:rsidP="00DB3C12">
      <w:pPr>
        <w:pStyle w:val="formattext"/>
        <w:shd w:val="clear" w:color="auto" w:fill="FFFFFF"/>
        <w:spacing w:before="0" w:beforeAutospacing="0" w:after="0" w:afterAutospacing="0" w:line="352" w:lineRule="atLeast"/>
        <w:textAlignment w:val="baseline"/>
        <w:rPr>
          <w:color w:val="2D2D2D"/>
          <w:spacing w:val="2"/>
        </w:rPr>
      </w:pPr>
      <w:proofErr w:type="gramStart"/>
      <w:r w:rsidRPr="00DB3C12">
        <w:rPr>
          <w:color w:val="2D2D2D"/>
          <w:spacing w:val="2"/>
        </w:rPr>
        <w:t>1. о назначении и об общей площади жилого дома или части жилого дома, здания, сооружения, нежилого помещения, о площади и виде разрешенного использования земельного участка, о количестве расчетных единиц, утверждаемых органом исполнительной власти субъекта Российской Федерации или органом местного самоуправления поселения или городского округа (в случае наделения их соответствующими полномочиями законом субъекта Российской Федерации) при определении нормативов накопления твердых коммунальных</w:t>
      </w:r>
      <w:proofErr w:type="gramEnd"/>
      <w:r w:rsidRPr="00DB3C12">
        <w:rPr>
          <w:color w:val="2D2D2D"/>
          <w:spacing w:val="2"/>
        </w:rPr>
        <w:t xml:space="preserve"> отходов для соответствующей категории объекта;</w:t>
      </w:r>
    </w:p>
    <w:p w:rsidR="00F61B76" w:rsidRPr="00DB3C12" w:rsidRDefault="00F61B76" w:rsidP="00DB3C12">
      <w:pPr>
        <w:pStyle w:val="formattext"/>
        <w:shd w:val="clear" w:color="auto" w:fill="FFFFFF"/>
        <w:spacing w:before="0" w:beforeAutospacing="0" w:after="0" w:afterAutospacing="0" w:line="352" w:lineRule="atLeast"/>
        <w:textAlignment w:val="baseline"/>
        <w:rPr>
          <w:color w:val="2D2D2D"/>
          <w:spacing w:val="2"/>
        </w:rPr>
      </w:pPr>
      <w:proofErr w:type="gramStart"/>
      <w:r w:rsidRPr="00DB3C12">
        <w:rPr>
          <w:color w:val="2D2D2D"/>
          <w:spacing w:val="2"/>
        </w:rPr>
        <w:t xml:space="preserve">2. о площади жилых помещений, нежилых помещений (отдельно для каждого собственника нежилого помещения), помещений, входящих в состав общего имущества собственников помещений в многоквартирном доме, или о количестве проживающих в </w:t>
      </w:r>
      <w:r w:rsidRPr="00DB3C12">
        <w:rPr>
          <w:color w:val="2D2D2D"/>
          <w:spacing w:val="2"/>
        </w:rPr>
        <w:lastRenderedPageBreak/>
        <w:t>многоквартирном доме, жилом доме или части жилого дома (в зависимости от способа расчета платы за услугу по обращению с твердыми коммунальными отходами).</w:t>
      </w:r>
      <w:proofErr w:type="gramEnd"/>
    </w:p>
    <w:p w:rsidR="00DB3C12" w:rsidRDefault="00DB3C12" w:rsidP="00DB3C12">
      <w:pPr>
        <w:spacing w:after="0" w:line="240" w:lineRule="auto"/>
        <w:outlineLvl w:val="2"/>
        <w:rPr>
          <w:rFonts w:ascii="Times New Roman" w:eastAsia="Times New Roman" w:hAnsi="Times New Roman" w:cs="Times New Roman"/>
          <w:color w:val="292929"/>
          <w:sz w:val="24"/>
          <w:szCs w:val="24"/>
        </w:rPr>
      </w:pPr>
    </w:p>
    <w:p w:rsidR="00F0509D" w:rsidRPr="00DB3C12" w:rsidRDefault="00F0509D" w:rsidP="00DB3C12">
      <w:pPr>
        <w:spacing w:after="0" w:line="240" w:lineRule="auto"/>
        <w:outlineLvl w:val="2"/>
        <w:rPr>
          <w:rFonts w:ascii="Arial" w:eastAsia="Times New Roman" w:hAnsi="Arial" w:cs="Arial"/>
          <w:color w:val="292929"/>
          <w:sz w:val="24"/>
          <w:szCs w:val="24"/>
        </w:rPr>
      </w:pPr>
      <w:r w:rsidRPr="00DB3C12">
        <w:rPr>
          <w:rFonts w:ascii="Times New Roman" w:eastAsia="Times New Roman" w:hAnsi="Times New Roman" w:cs="Times New Roman"/>
          <w:color w:val="292929"/>
          <w:sz w:val="24"/>
          <w:szCs w:val="24"/>
        </w:rPr>
        <w:t>Перечень документов для заключения договора на оказание услуг по обращению с ТКО и иными отходами 4-5 классов опасности, не относящимися к ТКО.</w:t>
      </w:r>
    </w:p>
    <w:p w:rsidR="00F0509D" w:rsidRPr="00F0509D" w:rsidRDefault="00F0509D" w:rsidP="00DB3C12">
      <w:pPr>
        <w:spacing w:after="0" w:line="240" w:lineRule="auto"/>
        <w:rPr>
          <w:rFonts w:ascii="Arial" w:eastAsia="Times New Roman" w:hAnsi="Arial" w:cs="Arial"/>
          <w:color w:val="292929"/>
          <w:sz w:val="27"/>
          <w:szCs w:val="27"/>
        </w:rPr>
      </w:pPr>
      <w:r w:rsidRPr="00F0509D">
        <w:rPr>
          <w:rFonts w:ascii="Times New Roman" w:eastAsia="Times New Roman" w:hAnsi="Times New Roman" w:cs="Times New Roman"/>
          <w:b/>
          <w:bCs/>
          <w:color w:val="292929"/>
          <w:sz w:val="24"/>
          <w:szCs w:val="24"/>
        </w:rPr>
        <w:t>    1. Заключение договора с юридическими лицами и индивидуальными предпринимателями возможно</w:t>
      </w:r>
      <w:r w:rsidRPr="00F0509D">
        <w:rPr>
          <w:rFonts w:ascii="Times New Roman" w:eastAsia="Times New Roman" w:hAnsi="Times New Roman" w:cs="Times New Roman"/>
          <w:color w:val="292929"/>
          <w:sz w:val="24"/>
          <w:szCs w:val="24"/>
        </w:rPr>
        <w:br/>
        <w:t>        1.1</w:t>
      </w:r>
      <w:proofErr w:type="gramStart"/>
      <w:r w:rsidRPr="00F0509D">
        <w:rPr>
          <w:rFonts w:ascii="Times New Roman" w:eastAsia="Times New Roman" w:hAnsi="Times New Roman" w:cs="Times New Roman"/>
          <w:color w:val="292929"/>
          <w:sz w:val="24"/>
          <w:szCs w:val="24"/>
        </w:rPr>
        <w:t xml:space="preserve"> Н</w:t>
      </w:r>
      <w:proofErr w:type="gramEnd"/>
      <w:r w:rsidRPr="00F0509D">
        <w:rPr>
          <w:rFonts w:ascii="Times New Roman" w:eastAsia="Times New Roman" w:hAnsi="Times New Roman" w:cs="Times New Roman"/>
          <w:color w:val="292929"/>
          <w:sz w:val="24"/>
          <w:szCs w:val="24"/>
        </w:rPr>
        <w:t>а основании письменной заявки на заключение договора на оказание услуг по обращению с ТКО и иными отходами 4-5 классов опасности, не относящимися к ТКО, подписанной руководителем и заверенной печатью. </w:t>
      </w:r>
      <w:r w:rsidRPr="00F0509D">
        <w:rPr>
          <w:rFonts w:ascii="Times New Roman" w:eastAsia="Times New Roman" w:hAnsi="Times New Roman" w:cs="Times New Roman"/>
          <w:color w:val="292929"/>
          <w:sz w:val="24"/>
          <w:szCs w:val="24"/>
        </w:rPr>
        <w:br/>
        <w:t>        1.2 Расчет объема ТКО производится в соответствии с Правилами коммерческого учета объема ТКО, утвержденными постановлением Правительства РФ от 03.06.2016г. № 505 «Об утверждении Правил коммерческого учета объема и (или) массы ТКО» расчетным путем исходя из утвержденных нормативов накопления ТКО. При налич</w:t>
      </w:r>
      <w:proofErr w:type="gramStart"/>
      <w:r w:rsidRPr="00F0509D">
        <w:rPr>
          <w:rFonts w:ascii="Times New Roman" w:eastAsia="Times New Roman" w:hAnsi="Times New Roman" w:cs="Times New Roman"/>
          <w:color w:val="292929"/>
          <w:sz w:val="24"/>
          <w:szCs w:val="24"/>
        </w:rPr>
        <w:t>ии у ю</w:t>
      </w:r>
      <w:proofErr w:type="gramEnd"/>
      <w:r w:rsidRPr="00F0509D">
        <w:rPr>
          <w:rFonts w:ascii="Times New Roman" w:eastAsia="Times New Roman" w:hAnsi="Times New Roman" w:cs="Times New Roman"/>
          <w:color w:val="292929"/>
          <w:sz w:val="24"/>
          <w:szCs w:val="24"/>
        </w:rPr>
        <w:t>ридического лица документа об утверждении нормативов образования отходов и лимитов на их размещение, выданного Департаментом Федеральной службы по надзору в сфере природопользования по ЮФО, либо Министерством природных ресурсов и экологии по Ростовской области, расчет объема отходов осуществляется на основании данного документа.</w:t>
      </w:r>
    </w:p>
    <w:p w:rsidR="00F0509D" w:rsidRPr="00F0509D" w:rsidRDefault="00F0509D" w:rsidP="00F0509D">
      <w:pPr>
        <w:spacing w:after="167" w:line="240" w:lineRule="auto"/>
        <w:rPr>
          <w:rFonts w:ascii="Arial" w:eastAsia="Times New Roman" w:hAnsi="Arial" w:cs="Arial"/>
          <w:color w:val="292929"/>
          <w:sz w:val="27"/>
          <w:szCs w:val="27"/>
        </w:rPr>
      </w:pPr>
      <w:r w:rsidRPr="00F0509D">
        <w:rPr>
          <w:rFonts w:ascii="Times New Roman" w:eastAsia="Times New Roman" w:hAnsi="Times New Roman" w:cs="Times New Roman"/>
          <w:b/>
          <w:bCs/>
          <w:color w:val="292929"/>
          <w:sz w:val="24"/>
          <w:szCs w:val="24"/>
        </w:rPr>
        <w:t>    2. Перечень документов, предоставляемых при заключении договоров на оказание услуг по обращению с ТКО и иными отходами 4-5 классов опасности, не относящимися к ТКО</w:t>
      </w:r>
      <w:proofErr w:type="gramStart"/>
      <w:r w:rsidRPr="00F0509D">
        <w:rPr>
          <w:rFonts w:ascii="Times New Roman" w:eastAsia="Times New Roman" w:hAnsi="Times New Roman" w:cs="Times New Roman"/>
          <w:color w:val="292929"/>
          <w:sz w:val="24"/>
          <w:szCs w:val="24"/>
        </w:rPr>
        <w:br/>
        <w:t>В</w:t>
      </w:r>
      <w:proofErr w:type="gramEnd"/>
      <w:r w:rsidRPr="00F0509D">
        <w:rPr>
          <w:rFonts w:ascii="Times New Roman" w:eastAsia="Times New Roman" w:hAnsi="Times New Roman" w:cs="Times New Roman"/>
          <w:color w:val="292929"/>
          <w:sz w:val="24"/>
          <w:szCs w:val="24"/>
        </w:rPr>
        <w:t>се копии свидетельств, протоколов, приказов и уставных документов, предоставляемые</w:t>
      </w:r>
      <w:r w:rsidRPr="00F0509D">
        <w:rPr>
          <w:rFonts w:ascii="Times New Roman" w:eastAsia="Times New Roman" w:hAnsi="Times New Roman" w:cs="Times New Roman"/>
          <w:color w:val="292929"/>
          <w:sz w:val="24"/>
          <w:szCs w:val="24"/>
        </w:rPr>
        <w:br/>
        <w:t>Потребителями, должны быть заверены основной печатью организации и подписью</w:t>
      </w:r>
      <w:r w:rsidRPr="00F0509D">
        <w:rPr>
          <w:rFonts w:ascii="Times New Roman" w:eastAsia="Times New Roman" w:hAnsi="Times New Roman" w:cs="Times New Roman"/>
          <w:color w:val="292929"/>
          <w:sz w:val="24"/>
          <w:szCs w:val="24"/>
        </w:rPr>
        <w:br/>
        <w:t>руководителя или иного уполномоченного лица.</w:t>
      </w:r>
    </w:p>
    <w:p w:rsidR="00F0509D" w:rsidRPr="00F0509D" w:rsidRDefault="00F0509D" w:rsidP="00F0509D">
      <w:pPr>
        <w:spacing w:after="167" w:line="240" w:lineRule="auto"/>
        <w:rPr>
          <w:rFonts w:ascii="Arial" w:eastAsia="Times New Roman" w:hAnsi="Arial" w:cs="Arial"/>
          <w:color w:val="292929"/>
          <w:sz w:val="27"/>
          <w:szCs w:val="27"/>
        </w:rPr>
      </w:pPr>
      <w:r w:rsidRPr="00F0509D">
        <w:rPr>
          <w:rFonts w:ascii="Times New Roman" w:eastAsia="Times New Roman" w:hAnsi="Times New Roman" w:cs="Times New Roman"/>
          <w:b/>
          <w:bCs/>
          <w:color w:val="292929"/>
          <w:sz w:val="24"/>
          <w:szCs w:val="24"/>
        </w:rPr>
        <w:t>        2.1</w:t>
      </w:r>
      <w:proofErr w:type="gramStart"/>
      <w:r w:rsidRPr="00F0509D">
        <w:rPr>
          <w:rFonts w:ascii="Times New Roman" w:eastAsia="Times New Roman" w:hAnsi="Times New Roman" w:cs="Times New Roman"/>
          <w:b/>
          <w:bCs/>
          <w:color w:val="292929"/>
          <w:sz w:val="24"/>
          <w:szCs w:val="24"/>
        </w:rPr>
        <w:t xml:space="preserve"> Д</w:t>
      </w:r>
      <w:proofErr w:type="gramEnd"/>
      <w:r w:rsidRPr="00F0509D">
        <w:rPr>
          <w:rFonts w:ascii="Times New Roman" w:eastAsia="Times New Roman" w:hAnsi="Times New Roman" w:cs="Times New Roman"/>
          <w:b/>
          <w:bCs/>
          <w:color w:val="292929"/>
          <w:sz w:val="24"/>
          <w:szCs w:val="24"/>
        </w:rPr>
        <w:t>ля юридических лиц (АО, ООО, Бюджетные организации и т.д.):</w:t>
      </w:r>
    </w:p>
    <w:p w:rsidR="00F0509D" w:rsidRPr="00F0509D" w:rsidRDefault="00F0509D" w:rsidP="00F0509D">
      <w:pPr>
        <w:spacing w:after="167" w:line="240" w:lineRule="auto"/>
        <w:rPr>
          <w:rFonts w:ascii="Arial" w:eastAsia="Times New Roman" w:hAnsi="Arial" w:cs="Arial"/>
          <w:color w:val="292929"/>
          <w:sz w:val="27"/>
          <w:szCs w:val="27"/>
        </w:rPr>
      </w:pPr>
      <w:r w:rsidRPr="00F0509D">
        <w:rPr>
          <w:rFonts w:ascii="Times New Roman" w:eastAsia="Times New Roman" w:hAnsi="Times New Roman" w:cs="Times New Roman"/>
          <w:color w:val="292929"/>
          <w:sz w:val="24"/>
          <w:szCs w:val="24"/>
        </w:rPr>
        <w:t>    1. Копия Свидетельства о постановке на учет российской организации в налоговом органе по месту ее нахождения/ или Свидетельство о постановке на учет в налоговом органе юридического лица, образованного в соответствии с законодательством РФ по месту нахождения на территории РФ до 2000 года. (Если организация образовалась до 2000 года, то будет предоставлено второе свидетельство);</w:t>
      </w:r>
      <w:r w:rsidRPr="00F0509D">
        <w:rPr>
          <w:rFonts w:ascii="Times New Roman" w:eastAsia="Times New Roman" w:hAnsi="Times New Roman" w:cs="Times New Roman"/>
          <w:color w:val="292929"/>
          <w:sz w:val="24"/>
          <w:szCs w:val="24"/>
        </w:rPr>
        <w:br/>
        <w:t>    2. Копия Свидетельства о государственной регистрации юридического лица;</w:t>
      </w:r>
      <w:r w:rsidRPr="00F0509D">
        <w:rPr>
          <w:rFonts w:ascii="Times New Roman" w:eastAsia="Times New Roman" w:hAnsi="Times New Roman" w:cs="Times New Roman"/>
          <w:color w:val="292929"/>
          <w:sz w:val="24"/>
          <w:szCs w:val="24"/>
        </w:rPr>
        <w:br/>
        <w:t>    3. Копия приказа на руководителя о вступлении в должность;</w:t>
      </w:r>
      <w:r w:rsidRPr="00F0509D">
        <w:rPr>
          <w:rFonts w:ascii="Times New Roman" w:eastAsia="Times New Roman" w:hAnsi="Times New Roman" w:cs="Times New Roman"/>
          <w:color w:val="292929"/>
          <w:sz w:val="24"/>
          <w:szCs w:val="24"/>
        </w:rPr>
        <w:br/>
        <w:t>    4. Копия решения общего собрания участников Общества или протокол заседания совета директоров Общества о назначении на должность руководителя организации;</w:t>
      </w:r>
      <w:r w:rsidRPr="00F0509D">
        <w:rPr>
          <w:rFonts w:ascii="Times New Roman" w:eastAsia="Times New Roman" w:hAnsi="Times New Roman" w:cs="Times New Roman"/>
          <w:color w:val="292929"/>
          <w:sz w:val="24"/>
          <w:szCs w:val="24"/>
        </w:rPr>
        <w:br/>
        <w:t>    5. Доверенность (заверенная копия) на уполномоченное лицо, имеющее право подписи и представление интересов Потребителя;</w:t>
      </w:r>
      <w:r w:rsidRPr="00F0509D">
        <w:rPr>
          <w:rFonts w:ascii="Times New Roman" w:eastAsia="Times New Roman" w:hAnsi="Times New Roman" w:cs="Times New Roman"/>
          <w:color w:val="292929"/>
          <w:sz w:val="24"/>
          <w:szCs w:val="24"/>
        </w:rPr>
        <w:br/>
        <w:t>    6. Копия Свидетельства на право собственности помещения или копия договора аренды;</w:t>
      </w:r>
      <w:r w:rsidRPr="00F0509D">
        <w:rPr>
          <w:rFonts w:ascii="Times New Roman" w:eastAsia="Times New Roman" w:hAnsi="Times New Roman" w:cs="Times New Roman"/>
          <w:color w:val="292929"/>
          <w:sz w:val="24"/>
          <w:szCs w:val="24"/>
        </w:rPr>
        <w:br/>
        <w:t>    7. Копия документа об утверждении нормативов образования отходов и лимитов на их размещение, выданного Департаментом Федеральной службы по надзору в сфере природопользования по ЮФО, либо Министерством природных ресурсов и экологии по Ростовской области</w:t>
      </w:r>
    </w:p>
    <w:p w:rsidR="00F0509D" w:rsidRPr="00F0509D" w:rsidRDefault="00F0509D" w:rsidP="00F0509D">
      <w:pPr>
        <w:spacing w:after="167" w:line="240" w:lineRule="auto"/>
        <w:rPr>
          <w:rFonts w:ascii="Arial" w:eastAsia="Times New Roman" w:hAnsi="Arial" w:cs="Arial"/>
          <w:color w:val="292929"/>
          <w:sz w:val="27"/>
          <w:szCs w:val="27"/>
        </w:rPr>
      </w:pPr>
      <w:r w:rsidRPr="00F0509D">
        <w:rPr>
          <w:rFonts w:ascii="Times New Roman" w:eastAsia="Times New Roman" w:hAnsi="Times New Roman" w:cs="Times New Roman"/>
          <w:b/>
          <w:bCs/>
          <w:color w:val="292929"/>
          <w:sz w:val="24"/>
          <w:szCs w:val="24"/>
        </w:rPr>
        <w:t>        2.2</w:t>
      </w:r>
      <w:proofErr w:type="gramStart"/>
      <w:r w:rsidRPr="00F0509D">
        <w:rPr>
          <w:rFonts w:ascii="Times New Roman" w:eastAsia="Times New Roman" w:hAnsi="Times New Roman" w:cs="Times New Roman"/>
          <w:b/>
          <w:bCs/>
          <w:color w:val="292929"/>
          <w:sz w:val="24"/>
          <w:szCs w:val="24"/>
        </w:rPr>
        <w:t xml:space="preserve"> Д</w:t>
      </w:r>
      <w:proofErr w:type="gramEnd"/>
      <w:r w:rsidRPr="00F0509D">
        <w:rPr>
          <w:rFonts w:ascii="Times New Roman" w:eastAsia="Times New Roman" w:hAnsi="Times New Roman" w:cs="Times New Roman"/>
          <w:b/>
          <w:bCs/>
          <w:color w:val="292929"/>
          <w:sz w:val="24"/>
          <w:szCs w:val="24"/>
        </w:rPr>
        <w:t>ля индивидуальных предпринимателей (ИП):</w:t>
      </w:r>
    </w:p>
    <w:p w:rsidR="00F0509D" w:rsidRPr="00F0509D" w:rsidRDefault="00F0509D" w:rsidP="00F0509D">
      <w:pPr>
        <w:spacing w:after="167" w:line="240" w:lineRule="auto"/>
        <w:rPr>
          <w:rFonts w:ascii="Arial" w:eastAsia="Times New Roman" w:hAnsi="Arial" w:cs="Arial"/>
          <w:color w:val="292929"/>
          <w:sz w:val="27"/>
          <w:szCs w:val="27"/>
        </w:rPr>
      </w:pPr>
      <w:r w:rsidRPr="00F0509D">
        <w:rPr>
          <w:rFonts w:ascii="Times New Roman" w:eastAsia="Times New Roman" w:hAnsi="Times New Roman" w:cs="Times New Roman"/>
          <w:color w:val="292929"/>
          <w:sz w:val="24"/>
          <w:szCs w:val="24"/>
        </w:rPr>
        <w:t>    1. Копия Свидетельства индивидуального предпринимателя;</w:t>
      </w:r>
      <w:r w:rsidRPr="00F0509D">
        <w:rPr>
          <w:rFonts w:ascii="Times New Roman" w:eastAsia="Times New Roman" w:hAnsi="Times New Roman" w:cs="Times New Roman"/>
          <w:color w:val="292929"/>
          <w:sz w:val="24"/>
          <w:szCs w:val="24"/>
        </w:rPr>
        <w:br/>
        <w:t>    2. Копия Свидетельства о постановке на налоговый учет;</w:t>
      </w:r>
      <w:r w:rsidRPr="00F0509D">
        <w:rPr>
          <w:rFonts w:ascii="Times New Roman" w:eastAsia="Times New Roman" w:hAnsi="Times New Roman" w:cs="Times New Roman"/>
          <w:color w:val="292929"/>
          <w:sz w:val="24"/>
          <w:szCs w:val="24"/>
        </w:rPr>
        <w:br/>
        <w:t>    3. Копия паспорта индивидуального предпринимателя;</w:t>
      </w:r>
      <w:r w:rsidRPr="00F0509D">
        <w:rPr>
          <w:rFonts w:ascii="Times New Roman" w:eastAsia="Times New Roman" w:hAnsi="Times New Roman" w:cs="Times New Roman"/>
          <w:color w:val="292929"/>
          <w:sz w:val="24"/>
          <w:szCs w:val="24"/>
        </w:rPr>
        <w:br/>
        <w:t xml:space="preserve">    4. Доверенность на заключение договора от индивидуального предпринимателя, если он не присутствует при подписании договора (при заключении договора впервые), </w:t>
      </w:r>
      <w:r w:rsidRPr="00F0509D">
        <w:rPr>
          <w:rFonts w:ascii="Times New Roman" w:eastAsia="Times New Roman" w:hAnsi="Times New Roman" w:cs="Times New Roman"/>
          <w:color w:val="292929"/>
          <w:sz w:val="24"/>
          <w:szCs w:val="24"/>
        </w:rPr>
        <w:lastRenderedPageBreak/>
        <w:t>заверенную печатью индивидуального предпринимателя. В случае отсутствия печати у индивидуального предпринимателя доверенность на подписание договора необходимо заверить у нотариуса. </w:t>
      </w:r>
      <w:r w:rsidRPr="00F0509D">
        <w:rPr>
          <w:rFonts w:ascii="Times New Roman" w:eastAsia="Times New Roman" w:hAnsi="Times New Roman" w:cs="Times New Roman"/>
          <w:color w:val="292929"/>
          <w:sz w:val="24"/>
          <w:szCs w:val="24"/>
        </w:rPr>
        <w:br/>
        <w:t>    5. Копия паспорта лица, заключающего договор по доверенности.</w:t>
      </w:r>
      <w:r w:rsidRPr="00F0509D">
        <w:rPr>
          <w:rFonts w:ascii="Times New Roman" w:eastAsia="Times New Roman" w:hAnsi="Times New Roman" w:cs="Times New Roman"/>
          <w:color w:val="292929"/>
          <w:sz w:val="24"/>
          <w:szCs w:val="24"/>
        </w:rPr>
        <w:br/>
        <w:t>    6. Копия Свидетельства на право собственности помещения или копия договора аренды;</w:t>
      </w:r>
    </w:p>
    <w:p w:rsidR="00F0509D" w:rsidRPr="00F0509D" w:rsidRDefault="00F0509D" w:rsidP="00F0509D">
      <w:pPr>
        <w:spacing w:after="167" w:line="240" w:lineRule="auto"/>
        <w:rPr>
          <w:rFonts w:ascii="Arial" w:eastAsia="Times New Roman" w:hAnsi="Arial" w:cs="Arial"/>
          <w:color w:val="292929"/>
          <w:sz w:val="27"/>
          <w:szCs w:val="27"/>
        </w:rPr>
      </w:pPr>
      <w:r w:rsidRPr="00F0509D">
        <w:rPr>
          <w:rFonts w:ascii="Times New Roman" w:eastAsia="Times New Roman" w:hAnsi="Times New Roman" w:cs="Times New Roman"/>
          <w:b/>
          <w:bCs/>
          <w:color w:val="292929"/>
          <w:sz w:val="24"/>
          <w:szCs w:val="24"/>
        </w:rPr>
        <w:t>        2.3</w:t>
      </w:r>
      <w:proofErr w:type="gramStart"/>
      <w:r w:rsidRPr="00F0509D">
        <w:rPr>
          <w:rFonts w:ascii="Times New Roman" w:eastAsia="Times New Roman" w:hAnsi="Times New Roman" w:cs="Times New Roman"/>
          <w:b/>
          <w:bCs/>
          <w:color w:val="292929"/>
          <w:sz w:val="24"/>
          <w:szCs w:val="24"/>
        </w:rPr>
        <w:t xml:space="preserve"> Д</w:t>
      </w:r>
      <w:proofErr w:type="gramEnd"/>
      <w:r w:rsidRPr="00F0509D">
        <w:rPr>
          <w:rFonts w:ascii="Times New Roman" w:eastAsia="Times New Roman" w:hAnsi="Times New Roman" w:cs="Times New Roman"/>
          <w:b/>
          <w:bCs/>
          <w:color w:val="292929"/>
          <w:sz w:val="24"/>
          <w:szCs w:val="24"/>
        </w:rPr>
        <w:t>ля управляющих компаний (УК):</w:t>
      </w:r>
    </w:p>
    <w:p w:rsidR="00F0509D" w:rsidRPr="00F0509D" w:rsidRDefault="00F0509D" w:rsidP="00F0509D">
      <w:pPr>
        <w:spacing w:after="167" w:line="240" w:lineRule="auto"/>
        <w:rPr>
          <w:rFonts w:ascii="Arial" w:eastAsia="Times New Roman" w:hAnsi="Arial" w:cs="Arial"/>
          <w:color w:val="292929"/>
          <w:sz w:val="27"/>
          <w:szCs w:val="27"/>
        </w:rPr>
      </w:pPr>
      <w:r w:rsidRPr="00F0509D">
        <w:rPr>
          <w:rFonts w:ascii="Times New Roman" w:eastAsia="Times New Roman" w:hAnsi="Times New Roman" w:cs="Times New Roman"/>
          <w:color w:val="292929"/>
          <w:sz w:val="24"/>
          <w:szCs w:val="24"/>
        </w:rPr>
        <w:t>    1. Копия Свидетельства о постановке на учет российской организации в налоговом органе по месту ее нахождения/ или Свидетельство о постановке на учет в налоговом органе юридического лица, образованного в соответствии с законодательством РФ по месту нахождения на территории РФ до 2000 года. (Если организация образовалась до 2000 года, то будет предоставлено второе свидетельство);</w:t>
      </w:r>
      <w:r w:rsidRPr="00F0509D">
        <w:rPr>
          <w:rFonts w:ascii="Times New Roman" w:eastAsia="Times New Roman" w:hAnsi="Times New Roman" w:cs="Times New Roman"/>
          <w:color w:val="292929"/>
          <w:sz w:val="24"/>
          <w:szCs w:val="24"/>
        </w:rPr>
        <w:br/>
        <w:t>    2. Копия Свидетельства о государственной регистрации юридического лица;</w:t>
      </w:r>
      <w:r w:rsidRPr="00F0509D">
        <w:rPr>
          <w:rFonts w:ascii="Times New Roman" w:eastAsia="Times New Roman" w:hAnsi="Times New Roman" w:cs="Times New Roman"/>
          <w:color w:val="292929"/>
          <w:sz w:val="24"/>
          <w:szCs w:val="24"/>
        </w:rPr>
        <w:br/>
        <w:t>    3. Копия приказа о назначении руководителя;</w:t>
      </w:r>
      <w:r w:rsidRPr="00F0509D">
        <w:rPr>
          <w:rFonts w:ascii="Times New Roman" w:eastAsia="Times New Roman" w:hAnsi="Times New Roman" w:cs="Times New Roman"/>
          <w:color w:val="292929"/>
          <w:sz w:val="24"/>
          <w:szCs w:val="24"/>
        </w:rPr>
        <w:br/>
        <w:t>    4. Копия протокола общего собрания жильцов о выборе управляющей компании и утверждении договора на управление, подписанного более чем 50 % от общего числа голосов, присутствующих на собрании, при соблюдении кворума;</w:t>
      </w:r>
      <w:r w:rsidRPr="00F0509D">
        <w:rPr>
          <w:rFonts w:ascii="Times New Roman" w:eastAsia="Times New Roman" w:hAnsi="Times New Roman" w:cs="Times New Roman"/>
          <w:color w:val="292929"/>
          <w:sz w:val="24"/>
          <w:szCs w:val="24"/>
        </w:rPr>
        <w:br/>
        <w:t>    5. Доверенность на заключение договора от руководителя, если он не присутствует при подписании договора; </w:t>
      </w:r>
      <w:r w:rsidRPr="00F0509D">
        <w:rPr>
          <w:rFonts w:ascii="Times New Roman" w:eastAsia="Times New Roman" w:hAnsi="Times New Roman" w:cs="Times New Roman"/>
          <w:color w:val="292929"/>
          <w:sz w:val="24"/>
          <w:szCs w:val="24"/>
        </w:rPr>
        <w:br/>
        <w:t>    6. Паспорт лица, заключающего договор (в том числе по доверенности);</w:t>
      </w:r>
      <w:r w:rsidRPr="00F0509D">
        <w:rPr>
          <w:rFonts w:ascii="Times New Roman" w:eastAsia="Times New Roman" w:hAnsi="Times New Roman" w:cs="Times New Roman"/>
          <w:color w:val="292929"/>
          <w:sz w:val="24"/>
          <w:szCs w:val="24"/>
        </w:rPr>
        <w:br/>
        <w:t>    7. Лицензия;</w:t>
      </w:r>
      <w:r w:rsidRPr="00F0509D">
        <w:rPr>
          <w:rFonts w:ascii="Times New Roman" w:eastAsia="Times New Roman" w:hAnsi="Times New Roman" w:cs="Times New Roman"/>
          <w:color w:val="292929"/>
          <w:sz w:val="24"/>
          <w:szCs w:val="24"/>
        </w:rPr>
        <w:br/>
        <w:t>    8. Список лиц, постоянно и временно проживающих в многоквартирном доме.</w:t>
      </w:r>
    </w:p>
    <w:p w:rsidR="00F0509D" w:rsidRPr="00F0509D" w:rsidRDefault="00F0509D" w:rsidP="00F0509D">
      <w:pPr>
        <w:spacing w:after="167" w:line="240" w:lineRule="auto"/>
        <w:rPr>
          <w:rFonts w:ascii="Arial" w:eastAsia="Times New Roman" w:hAnsi="Arial" w:cs="Arial"/>
          <w:color w:val="292929"/>
          <w:sz w:val="27"/>
          <w:szCs w:val="27"/>
        </w:rPr>
      </w:pPr>
      <w:r w:rsidRPr="00F0509D">
        <w:rPr>
          <w:rFonts w:ascii="Times New Roman" w:eastAsia="Times New Roman" w:hAnsi="Times New Roman" w:cs="Times New Roman"/>
          <w:b/>
          <w:bCs/>
          <w:color w:val="292929"/>
          <w:sz w:val="24"/>
          <w:szCs w:val="24"/>
        </w:rPr>
        <w:t>2.4. Для товариществ собственников жилья (ТСЖ):</w:t>
      </w:r>
    </w:p>
    <w:p w:rsidR="00F0509D" w:rsidRPr="00F0509D" w:rsidRDefault="00F0509D" w:rsidP="00F0509D">
      <w:pPr>
        <w:spacing w:after="167" w:line="240" w:lineRule="auto"/>
        <w:rPr>
          <w:rFonts w:ascii="Arial" w:eastAsia="Times New Roman" w:hAnsi="Arial" w:cs="Arial"/>
          <w:color w:val="292929"/>
          <w:sz w:val="27"/>
          <w:szCs w:val="27"/>
        </w:rPr>
      </w:pPr>
      <w:r w:rsidRPr="00F0509D">
        <w:rPr>
          <w:rFonts w:ascii="Times New Roman" w:eastAsia="Times New Roman" w:hAnsi="Times New Roman" w:cs="Times New Roman"/>
          <w:color w:val="292929"/>
          <w:sz w:val="24"/>
          <w:szCs w:val="24"/>
        </w:rPr>
        <w:t>    1. Копия Свидетельства  о постановке на учет российской организации в налоговом органе по месту ее нахождения/ или Свидетельства о постановке на учет в налоговом органе юридического лица, образованного в соответствии с законодательством РФ по месту нахождения на территории РФ до 2000 года. (Если организация образовалась  до 2000 года, то будет предоставлено второе свидетельство);</w:t>
      </w:r>
      <w:r w:rsidRPr="00F0509D">
        <w:rPr>
          <w:rFonts w:ascii="Times New Roman" w:eastAsia="Times New Roman" w:hAnsi="Times New Roman" w:cs="Times New Roman"/>
          <w:color w:val="292929"/>
          <w:sz w:val="24"/>
          <w:szCs w:val="24"/>
        </w:rPr>
        <w:br/>
        <w:t>    2. Копия Свидетельства  о государственной регистрации юридического лица;</w:t>
      </w:r>
      <w:r w:rsidRPr="00F0509D">
        <w:rPr>
          <w:rFonts w:ascii="Times New Roman" w:eastAsia="Times New Roman" w:hAnsi="Times New Roman" w:cs="Times New Roman"/>
          <w:color w:val="292929"/>
          <w:sz w:val="24"/>
          <w:szCs w:val="24"/>
        </w:rPr>
        <w:br/>
        <w:t>    3. Копия Устава (первая, последняя страница, полномочия председателя);</w:t>
      </w:r>
      <w:r w:rsidRPr="00F0509D">
        <w:rPr>
          <w:rFonts w:ascii="Times New Roman" w:eastAsia="Times New Roman" w:hAnsi="Times New Roman" w:cs="Times New Roman"/>
          <w:color w:val="292929"/>
          <w:sz w:val="24"/>
          <w:szCs w:val="24"/>
        </w:rPr>
        <w:br/>
        <w:t>    4. Реестр членов товарищества;</w:t>
      </w:r>
      <w:r w:rsidRPr="00F0509D">
        <w:rPr>
          <w:rFonts w:ascii="Times New Roman" w:eastAsia="Times New Roman" w:hAnsi="Times New Roman" w:cs="Times New Roman"/>
          <w:color w:val="292929"/>
          <w:sz w:val="24"/>
          <w:szCs w:val="24"/>
        </w:rPr>
        <w:br/>
        <w:t>    5. Список лиц, постоянно и временно проживающих в многоквартирном доме;</w:t>
      </w:r>
      <w:r w:rsidRPr="00F0509D">
        <w:rPr>
          <w:rFonts w:ascii="Times New Roman" w:eastAsia="Times New Roman" w:hAnsi="Times New Roman" w:cs="Times New Roman"/>
          <w:color w:val="292929"/>
          <w:sz w:val="24"/>
          <w:szCs w:val="24"/>
        </w:rPr>
        <w:br/>
        <w:t>    6. Копия протокола об избрании председателя;</w:t>
      </w:r>
      <w:r w:rsidRPr="00F0509D">
        <w:rPr>
          <w:rFonts w:ascii="Times New Roman" w:eastAsia="Times New Roman" w:hAnsi="Times New Roman" w:cs="Times New Roman"/>
          <w:color w:val="292929"/>
          <w:sz w:val="24"/>
          <w:szCs w:val="24"/>
        </w:rPr>
        <w:br/>
        <w:t>    7. Доверенность на заключение договора от председателя, если он не присутствует при подписании договора;</w:t>
      </w:r>
      <w:r w:rsidRPr="00F0509D">
        <w:rPr>
          <w:rFonts w:ascii="Times New Roman" w:eastAsia="Times New Roman" w:hAnsi="Times New Roman" w:cs="Times New Roman"/>
          <w:color w:val="292929"/>
          <w:sz w:val="24"/>
          <w:szCs w:val="24"/>
        </w:rPr>
        <w:br/>
        <w:t xml:space="preserve">    8. </w:t>
      </w:r>
      <w:proofErr w:type="gramStart"/>
      <w:r w:rsidRPr="00F0509D">
        <w:rPr>
          <w:rFonts w:ascii="Times New Roman" w:eastAsia="Times New Roman" w:hAnsi="Times New Roman" w:cs="Times New Roman"/>
          <w:color w:val="292929"/>
          <w:sz w:val="24"/>
          <w:szCs w:val="24"/>
        </w:rPr>
        <w:t>Копия паспорта лица, заключающего договор (в том числе по доверенности;</w:t>
      </w:r>
      <w:r w:rsidRPr="00F0509D">
        <w:rPr>
          <w:rFonts w:ascii="Times New Roman" w:eastAsia="Times New Roman" w:hAnsi="Times New Roman" w:cs="Times New Roman"/>
          <w:color w:val="292929"/>
          <w:sz w:val="24"/>
          <w:szCs w:val="24"/>
        </w:rPr>
        <w:br/>
        <w:t>    9.</w:t>
      </w:r>
      <w:proofErr w:type="gramEnd"/>
      <w:r w:rsidRPr="00F0509D">
        <w:rPr>
          <w:rFonts w:ascii="Times New Roman" w:eastAsia="Times New Roman" w:hAnsi="Times New Roman" w:cs="Times New Roman"/>
          <w:color w:val="292929"/>
          <w:sz w:val="24"/>
          <w:szCs w:val="24"/>
        </w:rPr>
        <w:t xml:space="preserve"> Лицензия не требуется.</w:t>
      </w:r>
    </w:p>
    <w:p w:rsidR="00F0509D" w:rsidRPr="00F0509D" w:rsidRDefault="00F0509D" w:rsidP="00F0509D">
      <w:pPr>
        <w:spacing w:after="167" w:line="240" w:lineRule="auto"/>
        <w:rPr>
          <w:rFonts w:ascii="Arial" w:eastAsia="Times New Roman" w:hAnsi="Arial" w:cs="Arial"/>
          <w:color w:val="292929"/>
          <w:sz w:val="27"/>
          <w:szCs w:val="27"/>
        </w:rPr>
      </w:pPr>
      <w:r w:rsidRPr="00F0509D">
        <w:rPr>
          <w:rFonts w:ascii="Times New Roman" w:eastAsia="Times New Roman" w:hAnsi="Times New Roman" w:cs="Times New Roman"/>
          <w:b/>
          <w:bCs/>
          <w:color w:val="292929"/>
          <w:sz w:val="24"/>
          <w:szCs w:val="24"/>
        </w:rPr>
        <w:t>2.5. Для жилищных кооперативов, жилищно-строительных кооперативов (ЖК</w:t>
      </w:r>
      <w:proofErr w:type="gramStart"/>
      <w:r w:rsidRPr="00F0509D">
        <w:rPr>
          <w:rFonts w:ascii="Times New Roman" w:eastAsia="Times New Roman" w:hAnsi="Times New Roman" w:cs="Times New Roman"/>
          <w:b/>
          <w:bCs/>
          <w:color w:val="292929"/>
          <w:sz w:val="24"/>
          <w:szCs w:val="24"/>
        </w:rPr>
        <w:t>,Ж</w:t>
      </w:r>
      <w:proofErr w:type="gramEnd"/>
      <w:r w:rsidRPr="00F0509D">
        <w:rPr>
          <w:rFonts w:ascii="Times New Roman" w:eastAsia="Times New Roman" w:hAnsi="Times New Roman" w:cs="Times New Roman"/>
          <w:b/>
          <w:bCs/>
          <w:color w:val="292929"/>
          <w:sz w:val="24"/>
          <w:szCs w:val="24"/>
        </w:rPr>
        <w:t>СК):</w:t>
      </w:r>
    </w:p>
    <w:p w:rsidR="00F0509D" w:rsidRPr="00F0509D" w:rsidRDefault="00F0509D" w:rsidP="00F0509D">
      <w:pPr>
        <w:spacing w:after="167" w:line="240" w:lineRule="auto"/>
        <w:rPr>
          <w:rFonts w:ascii="Arial" w:eastAsia="Times New Roman" w:hAnsi="Arial" w:cs="Arial"/>
          <w:color w:val="292929"/>
          <w:sz w:val="27"/>
          <w:szCs w:val="27"/>
        </w:rPr>
      </w:pPr>
      <w:r w:rsidRPr="00F0509D">
        <w:rPr>
          <w:rFonts w:ascii="Times New Roman" w:eastAsia="Times New Roman" w:hAnsi="Times New Roman" w:cs="Times New Roman"/>
          <w:color w:val="292929"/>
          <w:sz w:val="24"/>
          <w:szCs w:val="24"/>
        </w:rPr>
        <w:t>1. Список участников (не может быть менее пяти);</w:t>
      </w:r>
      <w:r w:rsidRPr="00F0509D">
        <w:rPr>
          <w:rFonts w:ascii="Times New Roman" w:eastAsia="Times New Roman" w:hAnsi="Times New Roman" w:cs="Times New Roman"/>
          <w:color w:val="292929"/>
          <w:sz w:val="24"/>
          <w:szCs w:val="24"/>
        </w:rPr>
        <w:br/>
        <w:t>2. Копия Свидетельства  о постановке на учет Российской организации в налоговом органе по месту его нахождения;</w:t>
      </w:r>
      <w:r w:rsidRPr="00F0509D">
        <w:rPr>
          <w:rFonts w:ascii="Times New Roman" w:eastAsia="Times New Roman" w:hAnsi="Times New Roman" w:cs="Times New Roman"/>
          <w:color w:val="292929"/>
          <w:sz w:val="24"/>
          <w:szCs w:val="24"/>
        </w:rPr>
        <w:br/>
        <w:t>3. Копия Свидетельства о государственной регистрации юридического лица;</w:t>
      </w:r>
      <w:r w:rsidRPr="00F0509D">
        <w:rPr>
          <w:rFonts w:ascii="Times New Roman" w:eastAsia="Times New Roman" w:hAnsi="Times New Roman" w:cs="Times New Roman"/>
          <w:color w:val="292929"/>
          <w:sz w:val="24"/>
          <w:szCs w:val="24"/>
        </w:rPr>
        <w:br/>
        <w:t>4. Копия Устава (первая</w:t>
      </w:r>
      <w:proofErr w:type="gramStart"/>
      <w:r w:rsidRPr="00F0509D">
        <w:rPr>
          <w:rFonts w:ascii="Times New Roman" w:eastAsia="Times New Roman" w:hAnsi="Times New Roman" w:cs="Times New Roman"/>
          <w:color w:val="292929"/>
          <w:sz w:val="24"/>
          <w:szCs w:val="24"/>
        </w:rPr>
        <w:t xml:space="preserve"> ,</w:t>
      </w:r>
      <w:proofErr w:type="gramEnd"/>
      <w:r w:rsidRPr="00F0509D">
        <w:rPr>
          <w:rFonts w:ascii="Times New Roman" w:eastAsia="Times New Roman" w:hAnsi="Times New Roman" w:cs="Times New Roman"/>
          <w:color w:val="292929"/>
          <w:sz w:val="24"/>
          <w:szCs w:val="24"/>
        </w:rPr>
        <w:t>последняя страница, полномочия руководителя);</w:t>
      </w:r>
      <w:r w:rsidRPr="00F0509D">
        <w:rPr>
          <w:rFonts w:ascii="Times New Roman" w:eastAsia="Times New Roman" w:hAnsi="Times New Roman" w:cs="Times New Roman"/>
          <w:color w:val="292929"/>
          <w:sz w:val="24"/>
          <w:szCs w:val="24"/>
        </w:rPr>
        <w:br/>
        <w:t>5. Копия документов, свидетельствующих об избрании правлением жилищного кооператива из своего состава на срок, определенный уставом жилищного кооператива Председателя Правления;</w:t>
      </w:r>
      <w:r w:rsidRPr="00F0509D">
        <w:rPr>
          <w:rFonts w:ascii="Times New Roman" w:eastAsia="Times New Roman" w:hAnsi="Times New Roman" w:cs="Times New Roman"/>
          <w:color w:val="292929"/>
          <w:sz w:val="24"/>
          <w:szCs w:val="24"/>
        </w:rPr>
        <w:br/>
        <w:t>6. Доверенность на заключение договора от председателя, если он не присутствует при подписании договора заверенная печатью организации;</w:t>
      </w:r>
      <w:r w:rsidRPr="00F0509D">
        <w:rPr>
          <w:rFonts w:ascii="Times New Roman" w:eastAsia="Times New Roman" w:hAnsi="Times New Roman" w:cs="Times New Roman"/>
          <w:color w:val="292929"/>
          <w:sz w:val="24"/>
          <w:szCs w:val="24"/>
        </w:rPr>
        <w:br/>
      </w:r>
      <w:r w:rsidRPr="00F0509D">
        <w:rPr>
          <w:rFonts w:ascii="Times New Roman" w:eastAsia="Times New Roman" w:hAnsi="Times New Roman" w:cs="Times New Roman"/>
          <w:color w:val="292929"/>
          <w:sz w:val="24"/>
          <w:szCs w:val="24"/>
        </w:rPr>
        <w:lastRenderedPageBreak/>
        <w:t xml:space="preserve">7. Копия паспорта лица, заключающего договор </w:t>
      </w:r>
      <w:proofErr w:type="gramStart"/>
      <w:r w:rsidRPr="00F0509D">
        <w:rPr>
          <w:rFonts w:ascii="Times New Roman" w:eastAsia="Times New Roman" w:hAnsi="Times New Roman" w:cs="Times New Roman"/>
          <w:color w:val="292929"/>
          <w:sz w:val="24"/>
          <w:szCs w:val="24"/>
        </w:rPr>
        <w:t xml:space="preserve">( </w:t>
      </w:r>
      <w:proofErr w:type="gramEnd"/>
      <w:r w:rsidRPr="00F0509D">
        <w:rPr>
          <w:rFonts w:ascii="Times New Roman" w:eastAsia="Times New Roman" w:hAnsi="Times New Roman" w:cs="Times New Roman"/>
          <w:color w:val="292929"/>
          <w:sz w:val="24"/>
          <w:szCs w:val="24"/>
        </w:rPr>
        <w:t>в том числе по доверенности);</w:t>
      </w:r>
      <w:r w:rsidRPr="00F0509D">
        <w:rPr>
          <w:rFonts w:ascii="Times New Roman" w:eastAsia="Times New Roman" w:hAnsi="Times New Roman" w:cs="Times New Roman"/>
          <w:color w:val="292929"/>
          <w:sz w:val="24"/>
          <w:szCs w:val="24"/>
        </w:rPr>
        <w:br/>
        <w:t>8. Список лиц, постоянно и временно проживающих в многоквартирном доме;</w:t>
      </w:r>
      <w:r w:rsidRPr="00F0509D">
        <w:rPr>
          <w:rFonts w:ascii="Times New Roman" w:eastAsia="Times New Roman" w:hAnsi="Times New Roman" w:cs="Times New Roman"/>
          <w:color w:val="292929"/>
          <w:sz w:val="24"/>
          <w:szCs w:val="24"/>
        </w:rPr>
        <w:br/>
        <w:t>9. Лицензия не требуется.</w:t>
      </w:r>
    </w:p>
    <w:p w:rsidR="00F0509D" w:rsidRPr="00F0509D" w:rsidRDefault="00F0509D" w:rsidP="00F0509D">
      <w:pPr>
        <w:spacing w:after="167" w:line="240" w:lineRule="auto"/>
        <w:rPr>
          <w:rFonts w:ascii="Arial" w:eastAsia="Times New Roman" w:hAnsi="Arial" w:cs="Arial"/>
          <w:color w:val="292929"/>
          <w:sz w:val="27"/>
          <w:szCs w:val="27"/>
        </w:rPr>
      </w:pPr>
      <w:r w:rsidRPr="00F0509D">
        <w:rPr>
          <w:rFonts w:ascii="Times New Roman" w:eastAsia="Times New Roman" w:hAnsi="Times New Roman" w:cs="Times New Roman"/>
          <w:b/>
          <w:bCs/>
          <w:color w:val="292929"/>
          <w:sz w:val="24"/>
          <w:szCs w:val="24"/>
        </w:rPr>
        <w:t>2.6. для Физических лиц (ФЛ)</w:t>
      </w:r>
      <w:proofErr w:type="gramStart"/>
      <w:r w:rsidRPr="00F0509D">
        <w:rPr>
          <w:rFonts w:ascii="Times New Roman" w:eastAsia="Times New Roman" w:hAnsi="Times New Roman" w:cs="Times New Roman"/>
          <w:b/>
          <w:bCs/>
          <w:color w:val="292929"/>
          <w:sz w:val="24"/>
          <w:szCs w:val="24"/>
        </w:rPr>
        <w:t>,з</w:t>
      </w:r>
      <w:proofErr w:type="gramEnd"/>
      <w:r w:rsidRPr="00F0509D">
        <w:rPr>
          <w:rFonts w:ascii="Times New Roman" w:eastAsia="Times New Roman" w:hAnsi="Times New Roman" w:cs="Times New Roman"/>
          <w:b/>
          <w:bCs/>
          <w:color w:val="292929"/>
          <w:sz w:val="24"/>
          <w:szCs w:val="24"/>
        </w:rPr>
        <w:t>аключающих договор на оказание услуг МКД, избравшему непосредственную форму управления:</w:t>
      </w:r>
    </w:p>
    <w:p w:rsidR="00F0509D" w:rsidRPr="00F0509D" w:rsidRDefault="00F0509D" w:rsidP="00F0509D">
      <w:pPr>
        <w:spacing w:after="167" w:line="240" w:lineRule="auto"/>
        <w:rPr>
          <w:rFonts w:ascii="Arial" w:eastAsia="Times New Roman" w:hAnsi="Arial" w:cs="Arial"/>
          <w:color w:val="292929"/>
          <w:sz w:val="27"/>
          <w:szCs w:val="27"/>
        </w:rPr>
      </w:pPr>
      <w:r w:rsidRPr="00F0509D">
        <w:rPr>
          <w:rFonts w:ascii="Times New Roman" w:eastAsia="Times New Roman" w:hAnsi="Times New Roman" w:cs="Times New Roman"/>
          <w:color w:val="292929"/>
          <w:sz w:val="24"/>
          <w:szCs w:val="24"/>
        </w:rPr>
        <w:t>1. Копия протокола общего собрания об избрании формы управления многоквартирным домом;</w:t>
      </w:r>
      <w:r w:rsidRPr="00F0509D">
        <w:rPr>
          <w:rFonts w:ascii="Times New Roman" w:eastAsia="Times New Roman" w:hAnsi="Times New Roman" w:cs="Times New Roman"/>
          <w:color w:val="292929"/>
          <w:sz w:val="24"/>
          <w:szCs w:val="24"/>
        </w:rPr>
        <w:br/>
        <w:t>2. Копия решения общего собрания об избрании старшего по дому и о наделении его полномочиями действовать в отношениях с третьими лицами от имени собственников МКД; </w:t>
      </w:r>
      <w:r w:rsidRPr="00F0509D">
        <w:rPr>
          <w:rFonts w:ascii="Times New Roman" w:eastAsia="Times New Roman" w:hAnsi="Times New Roman" w:cs="Times New Roman"/>
          <w:color w:val="292929"/>
          <w:sz w:val="24"/>
          <w:szCs w:val="24"/>
        </w:rPr>
        <w:br/>
        <w:t>3. Доверенность, выданная всеми или большинством собственников МКД действовать от их имени, с правом подписи договора;</w:t>
      </w:r>
      <w:r w:rsidRPr="00F0509D">
        <w:rPr>
          <w:rFonts w:ascii="Times New Roman" w:eastAsia="Times New Roman" w:hAnsi="Times New Roman" w:cs="Times New Roman"/>
          <w:color w:val="292929"/>
          <w:sz w:val="24"/>
          <w:szCs w:val="24"/>
        </w:rPr>
        <w:br/>
        <w:t>4. Копия паспорта уполномоченного лица на заключение договора;</w:t>
      </w:r>
      <w:r w:rsidRPr="00F0509D">
        <w:rPr>
          <w:rFonts w:ascii="Times New Roman" w:eastAsia="Times New Roman" w:hAnsi="Times New Roman" w:cs="Times New Roman"/>
          <w:color w:val="292929"/>
          <w:sz w:val="24"/>
          <w:szCs w:val="24"/>
        </w:rPr>
        <w:br/>
        <w:t>5. Список лиц постоянно и временно проживающих в многоквартирном доме.</w:t>
      </w:r>
    </w:p>
    <w:p w:rsidR="00F0509D" w:rsidRPr="00F0509D" w:rsidRDefault="00F0509D" w:rsidP="00F0509D">
      <w:pPr>
        <w:spacing w:after="167" w:line="240" w:lineRule="auto"/>
        <w:rPr>
          <w:rFonts w:ascii="Arial" w:eastAsia="Times New Roman" w:hAnsi="Arial" w:cs="Arial"/>
          <w:color w:val="292929"/>
          <w:sz w:val="27"/>
          <w:szCs w:val="27"/>
        </w:rPr>
      </w:pPr>
      <w:r w:rsidRPr="00F0509D">
        <w:rPr>
          <w:rFonts w:ascii="Times New Roman" w:eastAsia="Times New Roman" w:hAnsi="Times New Roman" w:cs="Times New Roman"/>
          <w:b/>
          <w:bCs/>
          <w:color w:val="292929"/>
          <w:sz w:val="24"/>
          <w:szCs w:val="24"/>
        </w:rPr>
        <w:t>2.7. Для садоводческих товариществ (НСТ):</w:t>
      </w:r>
    </w:p>
    <w:p w:rsidR="00F0509D" w:rsidRPr="00F0509D" w:rsidRDefault="00F0509D" w:rsidP="00F0509D">
      <w:pPr>
        <w:spacing w:after="167" w:line="240" w:lineRule="auto"/>
        <w:rPr>
          <w:rFonts w:ascii="Arial" w:eastAsia="Times New Roman" w:hAnsi="Arial" w:cs="Arial"/>
          <w:color w:val="292929"/>
          <w:sz w:val="27"/>
          <w:szCs w:val="27"/>
        </w:rPr>
      </w:pPr>
      <w:r w:rsidRPr="00F0509D">
        <w:rPr>
          <w:rFonts w:ascii="Times New Roman" w:eastAsia="Times New Roman" w:hAnsi="Times New Roman" w:cs="Times New Roman"/>
          <w:color w:val="292929"/>
          <w:sz w:val="24"/>
          <w:szCs w:val="24"/>
        </w:rPr>
        <w:t>1. Копия Свидетельства о внесении организации в Единый государственный реестр юридических лиц (ОГРН);</w:t>
      </w:r>
      <w:r w:rsidRPr="00F0509D">
        <w:rPr>
          <w:rFonts w:ascii="Times New Roman" w:eastAsia="Times New Roman" w:hAnsi="Times New Roman" w:cs="Times New Roman"/>
          <w:color w:val="292929"/>
          <w:sz w:val="24"/>
          <w:szCs w:val="24"/>
        </w:rPr>
        <w:br/>
        <w:t>2. Копия Свидетельства о постановке на налоговый учет (ИНН);</w:t>
      </w:r>
      <w:r w:rsidRPr="00F0509D">
        <w:rPr>
          <w:rFonts w:ascii="Times New Roman" w:eastAsia="Times New Roman" w:hAnsi="Times New Roman" w:cs="Times New Roman"/>
          <w:color w:val="292929"/>
          <w:sz w:val="24"/>
          <w:szCs w:val="24"/>
        </w:rPr>
        <w:br/>
        <w:t>3. Копия Устава организации (первая, последняя страница, раздел с полномочиями председателя);</w:t>
      </w:r>
      <w:r w:rsidRPr="00F0509D">
        <w:rPr>
          <w:rFonts w:ascii="Times New Roman" w:eastAsia="Times New Roman" w:hAnsi="Times New Roman" w:cs="Times New Roman"/>
          <w:color w:val="292929"/>
          <w:sz w:val="24"/>
          <w:szCs w:val="24"/>
        </w:rPr>
        <w:br/>
        <w:t>4. Копия протокола о назначении председателя (иного должностного лица, выступающего без доверенности</w:t>
      </w:r>
      <w:proofErr w:type="gramStart"/>
      <w:r w:rsidRPr="00F0509D">
        <w:rPr>
          <w:rFonts w:ascii="Times New Roman" w:eastAsia="Times New Roman" w:hAnsi="Times New Roman" w:cs="Times New Roman"/>
          <w:color w:val="292929"/>
          <w:sz w:val="24"/>
          <w:szCs w:val="24"/>
        </w:rPr>
        <w:t xml:space="preserve"> )</w:t>
      </w:r>
      <w:proofErr w:type="gramEnd"/>
      <w:r w:rsidRPr="00F0509D">
        <w:rPr>
          <w:rFonts w:ascii="Times New Roman" w:eastAsia="Times New Roman" w:hAnsi="Times New Roman" w:cs="Times New Roman"/>
          <w:color w:val="292929"/>
          <w:sz w:val="24"/>
          <w:szCs w:val="24"/>
        </w:rPr>
        <w:t>;</w:t>
      </w:r>
      <w:r w:rsidRPr="00F0509D">
        <w:rPr>
          <w:rFonts w:ascii="Times New Roman" w:eastAsia="Times New Roman" w:hAnsi="Times New Roman" w:cs="Times New Roman"/>
          <w:color w:val="292929"/>
          <w:sz w:val="24"/>
          <w:szCs w:val="24"/>
        </w:rPr>
        <w:br/>
        <w:t>5. Доверенность на право заключения договора в случае. Если договор подписывает любое другое лицо помимо председателя; </w:t>
      </w:r>
      <w:r w:rsidRPr="00F0509D">
        <w:rPr>
          <w:rFonts w:ascii="Times New Roman" w:eastAsia="Times New Roman" w:hAnsi="Times New Roman" w:cs="Times New Roman"/>
          <w:color w:val="292929"/>
          <w:sz w:val="24"/>
          <w:szCs w:val="24"/>
        </w:rPr>
        <w:br/>
        <w:t>6. Копия паспорта лица, заключающего договор (в том числе по договоренности); </w:t>
      </w:r>
      <w:r w:rsidRPr="00F0509D">
        <w:rPr>
          <w:rFonts w:ascii="Times New Roman" w:eastAsia="Times New Roman" w:hAnsi="Times New Roman" w:cs="Times New Roman"/>
          <w:color w:val="292929"/>
          <w:sz w:val="24"/>
          <w:szCs w:val="24"/>
        </w:rPr>
        <w:br/>
        <w:t>7. количество освоенных участков</w:t>
      </w:r>
      <w:proofErr w:type="gramStart"/>
      <w:r w:rsidRPr="00F0509D">
        <w:rPr>
          <w:rFonts w:ascii="Times New Roman" w:eastAsia="Times New Roman" w:hAnsi="Times New Roman" w:cs="Times New Roman"/>
          <w:color w:val="292929"/>
          <w:sz w:val="24"/>
          <w:szCs w:val="24"/>
        </w:rPr>
        <w:t xml:space="preserve"> ;</w:t>
      </w:r>
      <w:proofErr w:type="gramEnd"/>
      <w:r w:rsidRPr="00F0509D">
        <w:rPr>
          <w:rFonts w:ascii="Times New Roman" w:eastAsia="Times New Roman" w:hAnsi="Times New Roman" w:cs="Times New Roman"/>
          <w:color w:val="292929"/>
          <w:sz w:val="24"/>
          <w:szCs w:val="24"/>
        </w:rPr>
        <w:br/>
        <w:t>8. Количество зарегистрированных и проживающих членов садоводческого товарищества;</w:t>
      </w:r>
      <w:r w:rsidRPr="00F0509D">
        <w:rPr>
          <w:rFonts w:ascii="Times New Roman" w:eastAsia="Times New Roman" w:hAnsi="Times New Roman" w:cs="Times New Roman"/>
          <w:color w:val="292929"/>
          <w:sz w:val="24"/>
          <w:szCs w:val="24"/>
        </w:rPr>
        <w:br/>
        <w:t>9. Лицензия не требуется.</w:t>
      </w:r>
    </w:p>
    <w:p w:rsidR="007B7CD4" w:rsidRDefault="007B7CD4"/>
    <w:sectPr w:rsidR="007B7CD4" w:rsidSect="00AC3D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0509D"/>
    <w:rsid w:val="007B7CD4"/>
    <w:rsid w:val="00AC3D4C"/>
    <w:rsid w:val="00B77C1B"/>
    <w:rsid w:val="00DB3C12"/>
    <w:rsid w:val="00F0509D"/>
    <w:rsid w:val="00F61B76"/>
    <w:rsid w:val="00FC7A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D4C"/>
  </w:style>
  <w:style w:type="paragraph" w:styleId="3">
    <w:name w:val="heading 3"/>
    <w:basedOn w:val="a"/>
    <w:link w:val="30"/>
    <w:uiPriority w:val="9"/>
    <w:qFormat/>
    <w:rsid w:val="00F050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0509D"/>
    <w:rPr>
      <w:rFonts w:ascii="Times New Roman" w:eastAsia="Times New Roman" w:hAnsi="Times New Roman" w:cs="Times New Roman"/>
      <w:b/>
      <w:bCs/>
      <w:sz w:val="27"/>
      <w:szCs w:val="27"/>
    </w:rPr>
  </w:style>
  <w:style w:type="paragraph" w:styleId="a3">
    <w:name w:val="Normal (Web)"/>
    <w:basedOn w:val="a"/>
    <w:uiPriority w:val="99"/>
    <w:semiHidden/>
    <w:unhideWhenUsed/>
    <w:rsid w:val="00F0509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0509D"/>
    <w:rPr>
      <w:b/>
      <w:bCs/>
    </w:rPr>
  </w:style>
  <w:style w:type="paragraph" w:customStyle="1" w:styleId="formattext">
    <w:name w:val="formattext"/>
    <w:basedOn w:val="a"/>
    <w:rsid w:val="00F61B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80096468">
      <w:bodyDiv w:val="1"/>
      <w:marLeft w:val="0"/>
      <w:marRight w:val="0"/>
      <w:marTop w:val="0"/>
      <w:marBottom w:val="0"/>
      <w:divBdr>
        <w:top w:val="none" w:sz="0" w:space="0" w:color="auto"/>
        <w:left w:val="none" w:sz="0" w:space="0" w:color="auto"/>
        <w:bottom w:val="none" w:sz="0" w:space="0" w:color="auto"/>
        <w:right w:val="none" w:sz="0" w:space="0" w:color="auto"/>
      </w:divBdr>
    </w:div>
    <w:div w:id="179452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1562</Words>
  <Characters>8908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4</cp:revision>
  <dcterms:created xsi:type="dcterms:W3CDTF">2019-01-09T18:36:00Z</dcterms:created>
  <dcterms:modified xsi:type="dcterms:W3CDTF">2019-02-03T11:50:00Z</dcterms:modified>
</cp:coreProperties>
</file>