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8A" w:rsidRDefault="007F5B8A" w:rsidP="007F5B8A">
      <w:pPr>
        <w:pStyle w:val="21"/>
        <w:jc w:val="center"/>
        <w:rPr>
          <w:szCs w:val="28"/>
        </w:rPr>
      </w:pPr>
      <w:r>
        <w:rPr>
          <w:szCs w:val="28"/>
        </w:rPr>
        <w:t>РОССИЙСКАЯ  ФЕДЕРАЦИЯ</w:t>
      </w:r>
    </w:p>
    <w:p w:rsidR="007F5B8A" w:rsidRDefault="007F5B8A" w:rsidP="007F5B8A">
      <w:pPr>
        <w:pStyle w:val="21"/>
        <w:jc w:val="center"/>
        <w:rPr>
          <w:szCs w:val="28"/>
        </w:rPr>
      </w:pPr>
      <w:r>
        <w:rPr>
          <w:szCs w:val="28"/>
        </w:rPr>
        <w:t>РОСТОВСКАЯ  ОБЛАСТЬ</w:t>
      </w:r>
    </w:p>
    <w:p w:rsidR="007F5B8A" w:rsidRDefault="007F5B8A" w:rsidP="007F5B8A">
      <w:pPr>
        <w:pStyle w:val="21"/>
        <w:jc w:val="center"/>
        <w:rPr>
          <w:szCs w:val="28"/>
        </w:rPr>
      </w:pPr>
      <w:r>
        <w:rPr>
          <w:szCs w:val="28"/>
        </w:rPr>
        <w:t>МИЛЛЕРОВСКИЙ  РАЙОН</w:t>
      </w:r>
    </w:p>
    <w:p w:rsidR="007F5B8A" w:rsidRDefault="007F5B8A" w:rsidP="007F5B8A">
      <w:pPr>
        <w:pStyle w:val="21"/>
        <w:jc w:val="center"/>
        <w:rPr>
          <w:szCs w:val="28"/>
        </w:rPr>
      </w:pPr>
      <w:r>
        <w:rPr>
          <w:szCs w:val="28"/>
        </w:rPr>
        <w:t>МУНИЦИПАЛЬНОЕ  ОБРАЗОВАНИЕ</w:t>
      </w:r>
    </w:p>
    <w:p w:rsidR="007F5B8A" w:rsidRDefault="007F5B8A" w:rsidP="007F5B8A">
      <w:pPr>
        <w:pStyle w:val="21"/>
        <w:jc w:val="center"/>
        <w:rPr>
          <w:szCs w:val="28"/>
        </w:rPr>
      </w:pPr>
      <w:r>
        <w:rPr>
          <w:szCs w:val="28"/>
        </w:rPr>
        <w:t>«ТУРИЛОВСКОЕ  СЕЛЬСКОЕ  ПОСЕЛЕНИЕ»</w:t>
      </w:r>
    </w:p>
    <w:p w:rsidR="007F5B8A" w:rsidRDefault="007F5B8A" w:rsidP="007F5B8A">
      <w:pPr>
        <w:pStyle w:val="21"/>
        <w:jc w:val="center"/>
        <w:rPr>
          <w:szCs w:val="28"/>
        </w:rPr>
      </w:pPr>
    </w:p>
    <w:p w:rsidR="007F5B8A" w:rsidRPr="00963FAF" w:rsidRDefault="007F5B8A" w:rsidP="007F5B8A">
      <w:pPr>
        <w:pStyle w:val="21"/>
        <w:jc w:val="center"/>
        <w:rPr>
          <w:b/>
          <w:sz w:val="36"/>
          <w:szCs w:val="36"/>
        </w:rPr>
      </w:pPr>
      <w:r w:rsidRPr="00963FAF">
        <w:rPr>
          <w:b/>
          <w:sz w:val="36"/>
          <w:szCs w:val="36"/>
        </w:rPr>
        <w:t>АДМИНИСТРАЦИЯ</w:t>
      </w:r>
    </w:p>
    <w:p w:rsidR="007F5B8A" w:rsidRPr="00963FAF" w:rsidRDefault="007F5B8A" w:rsidP="007F5B8A">
      <w:pPr>
        <w:pStyle w:val="21"/>
        <w:jc w:val="center"/>
        <w:rPr>
          <w:b/>
          <w:sz w:val="36"/>
          <w:szCs w:val="36"/>
        </w:rPr>
      </w:pPr>
      <w:r w:rsidRPr="00963FAF">
        <w:rPr>
          <w:b/>
          <w:sz w:val="36"/>
          <w:szCs w:val="36"/>
        </w:rPr>
        <w:t xml:space="preserve"> ТУРИЛОВСКОГО  СЕЛЬСКОГО  ПОСЕЛЕНИЯ</w:t>
      </w:r>
    </w:p>
    <w:p w:rsidR="007F5B8A" w:rsidRPr="00A73F1F" w:rsidRDefault="007F5B8A" w:rsidP="007F5B8A">
      <w:pPr>
        <w:jc w:val="center"/>
        <w:rPr>
          <w:b/>
          <w:spacing w:val="20"/>
          <w:sz w:val="26"/>
          <w:szCs w:val="26"/>
        </w:rPr>
      </w:pPr>
    </w:p>
    <w:p w:rsidR="007F5B8A" w:rsidRPr="001A0C17" w:rsidRDefault="007F5B8A" w:rsidP="00593D6C">
      <w:pPr>
        <w:pStyle w:val="1"/>
        <w:spacing w:before="0"/>
        <w:jc w:val="center"/>
        <w:rPr>
          <w:rFonts w:ascii="Times New Roman" w:hAnsi="Times New Roman"/>
          <w:sz w:val="36"/>
          <w:szCs w:val="36"/>
        </w:rPr>
      </w:pPr>
      <w:r w:rsidRPr="001A0C17">
        <w:rPr>
          <w:rFonts w:ascii="Times New Roman" w:hAnsi="Times New Roman"/>
          <w:sz w:val="36"/>
          <w:szCs w:val="36"/>
        </w:rPr>
        <w:t>ПОСТАНОВЛЕНИЕ</w:t>
      </w:r>
    </w:p>
    <w:p w:rsidR="007F5B8A" w:rsidRPr="000D157C" w:rsidRDefault="007F5B8A" w:rsidP="007F5B8A">
      <w:pPr>
        <w:jc w:val="center"/>
        <w:rPr>
          <w:b/>
          <w:spacing w:val="38"/>
          <w:sz w:val="26"/>
          <w:szCs w:val="26"/>
        </w:rPr>
      </w:pPr>
    </w:p>
    <w:p w:rsidR="007F5B8A" w:rsidRDefault="007F5B8A" w:rsidP="007F5B8A">
      <w:pPr>
        <w:jc w:val="center"/>
        <w:rPr>
          <w:sz w:val="28"/>
          <w:szCs w:val="28"/>
        </w:rPr>
      </w:pPr>
      <w:r w:rsidRPr="00963FAF">
        <w:rPr>
          <w:sz w:val="28"/>
          <w:szCs w:val="28"/>
        </w:rPr>
        <w:t xml:space="preserve">от </w:t>
      </w:r>
      <w:r w:rsidR="00492D78">
        <w:rPr>
          <w:sz w:val="28"/>
          <w:szCs w:val="28"/>
        </w:rPr>
        <w:t>19.12.2024</w:t>
      </w:r>
      <w:r w:rsidR="00593D6C">
        <w:rPr>
          <w:sz w:val="28"/>
          <w:szCs w:val="28"/>
        </w:rPr>
        <w:t xml:space="preserve"> </w:t>
      </w:r>
      <w:r w:rsidRPr="00963FAF">
        <w:rPr>
          <w:sz w:val="28"/>
          <w:szCs w:val="28"/>
        </w:rPr>
        <w:sym w:font="Times New Roman" w:char="2116"/>
      </w:r>
      <w:r w:rsidR="00593D6C">
        <w:rPr>
          <w:sz w:val="28"/>
          <w:szCs w:val="28"/>
        </w:rPr>
        <w:t xml:space="preserve"> </w:t>
      </w:r>
      <w:r w:rsidR="00492D78">
        <w:rPr>
          <w:sz w:val="28"/>
          <w:szCs w:val="28"/>
        </w:rPr>
        <w:t>179</w:t>
      </w:r>
    </w:p>
    <w:p w:rsidR="00CA1E08" w:rsidRPr="00963FAF" w:rsidRDefault="00CA1E08" w:rsidP="007F5B8A">
      <w:pPr>
        <w:jc w:val="center"/>
        <w:rPr>
          <w:sz w:val="28"/>
          <w:szCs w:val="28"/>
        </w:rPr>
      </w:pPr>
    </w:p>
    <w:p w:rsidR="007F5B8A" w:rsidRPr="00963FAF" w:rsidRDefault="007F5B8A" w:rsidP="007F5B8A">
      <w:pPr>
        <w:jc w:val="center"/>
        <w:rPr>
          <w:sz w:val="28"/>
          <w:szCs w:val="28"/>
        </w:rPr>
      </w:pPr>
      <w:r>
        <w:rPr>
          <w:sz w:val="28"/>
          <w:szCs w:val="28"/>
        </w:rPr>
        <w:t>х. Венделеевка</w:t>
      </w:r>
    </w:p>
    <w:p w:rsidR="007F5B8A" w:rsidRPr="00963FAF" w:rsidRDefault="007F5B8A" w:rsidP="007F5B8A">
      <w:pPr>
        <w:jc w:val="center"/>
        <w:rPr>
          <w:color w:val="000000"/>
          <w:sz w:val="28"/>
          <w:szCs w:val="28"/>
        </w:rPr>
      </w:pPr>
    </w:p>
    <w:p w:rsidR="001114E7" w:rsidRDefault="001114E7" w:rsidP="006D0455">
      <w:pPr>
        <w:pStyle w:val="22"/>
        <w:spacing w:after="0" w:line="240" w:lineRule="auto"/>
        <w:jc w:val="center"/>
        <w:rPr>
          <w:b/>
          <w:color w:val="000000"/>
          <w:sz w:val="28"/>
          <w:szCs w:val="28"/>
          <w:lang w:val="ru-RU"/>
        </w:rPr>
      </w:pPr>
      <w:bookmarkStart w:id="0" w:name="_GoBack"/>
      <w:r>
        <w:rPr>
          <w:b/>
          <w:color w:val="000000"/>
          <w:sz w:val="28"/>
          <w:szCs w:val="28"/>
          <w:lang w:val="ru-RU"/>
        </w:rPr>
        <w:t xml:space="preserve">Об утверждении Порядка проведения </w:t>
      </w:r>
    </w:p>
    <w:p w:rsidR="007F5B8A" w:rsidRPr="001114E7" w:rsidRDefault="001114E7" w:rsidP="006D0455">
      <w:pPr>
        <w:pStyle w:val="22"/>
        <w:spacing w:after="0" w:line="240" w:lineRule="auto"/>
        <w:jc w:val="center"/>
        <w:rPr>
          <w:b/>
          <w:color w:val="000000"/>
          <w:sz w:val="28"/>
          <w:szCs w:val="28"/>
          <w:lang w:val="ru-RU"/>
        </w:rPr>
      </w:pPr>
      <w:r>
        <w:rPr>
          <w:b/>
          <w:color w:val="000000"/>
          <w:sz w:val="28"/>
          <w:szCs w:val="28"/>
          <w:lang w:val="ru-RU"/>
        </w:rPr>
        <w:t>проверки инвестиционных проектов на предмет эффективности использования средств бюджета Туриловского сельского поселения Миллеровского района, направляемых на капитальные вложения</w:t>
      </w:r>
    </w:p>
    <w:bookmarkEnd w:id="0"/>
    <w:p w:rsidR="007F5B8A" w:rsidRPr="00963FAF" w:rsidRDefault="007F5B8A" w:rsidP="007F5B8A">
      <w:pPr>
        <w:pStyle w:val="22"/>
        <w:spacing w:line="240" w:lineRule="auto"/>
        <w:jc w:val="center"/>
        <w:rPr>
          <w:color w:val="000000"/>
        </w:rPr>
      </w:pPr>
    </w:p>
    <w:p w:rsidR="00433F9D" w:rsidRPr="00C30804" w:rsidRDefault="00433F9D" w:rsidP="00E722B4">
      <w:pPr>
        <w:suppressAutoHyphens/>
        <w:ind w:firstLine="709"/>
        <w:jc w:val="both"/>
        <w:rPr>
          <w:b/>
          <w:color w:val="000000"/>
          <w:sz w:val="28"/>
          <w:szCs w:val="28"/>
        </w:rPr>
      </w:pPr>
      <w:r>
        <w:rPr>
          <w:sz w:val="28"/>
          <w:szCs w:val="28"/>
        </w:rPr>
        <w:t xml:space="preserve">В </w:t>
      </w:r>
      <w:r w:rsidR="00253992">
        <w:rPr>
          <w:sz w:val="28"/>
          <w:szCs w:val="28"/>
        </w:rPr>
        <w:t>соответствии со статьей 14 Федерального закона</w:t>
      </w:r>
      <w:r w:rsidR="00593D6C">
        <w:rPr>
          <w:sz w:val="28"/>
          <w:szCs w:val="28"/>
        </w:rPr>
        <w:t xml:space="preserve"> </w:t>
      </w:r>
      <w:r w:rsidR="00253992" w:rsidRPr="00253992">
        <w:rPr>
          <w:sz w:val="28"/>
          <w:szCs w:val="28"/>
        </w:rPr>
        <w:t>от 25.02.1999  №</w:t>
      </w:r>
      <w:r w:rsidR="00593D6C">
        <w:rPr>
          <w:sz w:val="28"/>
          <w:szCs w:val="28"/>
        </w:rPr>
        <w:t xml:space="preserve"> </w:t>
      </w:r>
      <w:r w:rsidR="00253992" w:rsidRPr="00253992">
        <w:rPr>
          <w:sz w:val="28"/>
          <w:szCs w:val="28"/>
        </w:rPr>
        <w:t xml:space="preserve">39-ФЗ </w:t>
      </w:r>
      <w:r w:rsidR="00253992">
        <w:rPr>
          <w:sz w:val="28"/>
          <w:szCs w:val="28"/>
        </w:rPr>
        <w:t>«</w:t>
      </w:r>
      <w:r w:rsidR="00253992" w:rsidRPr="00253992">
        <w:rPr>
          <w:sz w:val="28"/>
          <w:szCs w:val="28"/>
        </w:rPr>
        <w:t>Об инвестиционной деятельности в Российской Федерации, осуществляемой в форме капитальных вложений</w:t>
      </w:r>
      <w:r w:rsidR="00253992">
        <w:rPr>
          <w:sz w:val="28"/>
          <w:szCs w:val="28"/>
        </w:rPr>
        <w:t>», постановлением Правительства Российской Федерации от 15.03.2023 №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 590 и отдельных положений некоторых актов Правительства Российской Федерации, а также признании утратившими силу нек</w:t>
      </w:r>
      <w:r w:rsidR="00593D6C">
        <w:rPr>
          <w:sz w:val="28"/>
          <w:szCs w:val="28"/>
        </w:rPr>
        <w:t xml:space="preserve">оторых актов </w:t>
      </w:r>
      <w:r w:rsidR="00253992">
        <w:rPr>
          <w:sz w:val="28"/>
          <w:szCs w:val="28"/>
        </w:rPr>
        <w:t>и отдельных положений неко</w:t>
      </w:r>
      <w:r w:rsidR="00593D6C">
        <w:rPr>
          <w:sz w:val="28"/>
          <w:szCs w:val="28"/>
        </w:rPr>
        <w:t xml:space="preserve">торых актов Правительства </w:t>
      </w:r>
      <w:r w:rsidR="00253992">
        <w:rPr>
          <w:sz w:val="28"/>
          <w:szCs w:val="28"/>
        </w:rPr>
        <w:t>Российской Федерации»</w:t>
      </w:r>
      <w:r>
        <w:rPr>
          <w:sz w:val="28"/>
          <w:szCs w:val="28"/>
        </w:rPr>
        <w:t>, Администрация Туриловского сельского поселения</w:t>
      </w:r>
      <w:r w:rsidR="00593D6C">
        <w:rPr>
          <w:sz w:val="28"/>
          <w:szCs w:val="28"/>
        </w:rPr>
        <w:t xml:space="preserve">                         </w:t>
      </w:r>
      <w:r w:rsidRPr="00C30804">
        <w:rPr>
          <w:b/>
          <w:color w:val="000000"/>
          <w:sz w:val="28"/>
          <w:szCs w:val="28"/>
        </w:rPr>
        <w:t>п о с т а н о в л я е т:</w:t>
      </w:r>
    </w:p>
    <w:p w:rsidR="00020EFE" w:rsidRDefault="00020EFE" w:rsidP="00253992">
      <w:pPr>
        <w:jc w:val="both"/>
        <w:rPr>
          <w:color w:val="000000"/>
          <w:lang/>
        </w:rPr>
      </w:pPr>
    </w:p>
    <w:p w:rsidR="00253992" w:rsidRDefault="00020EFE" w:rsidP="00020EFE">
      <w:pPr>
        <w:ind w:firstLine="709"/>
        <w:jc w:val="both"/>
        <w:rPr>
          <w:sz w:val="28"/>
          <w:szCs w:val="28"/>
        </w:rPr>
      </w:pPr>
      <w:r>
        <w:rPr>
          <w:sz w:val="28"/>
          <w:szCs w:val="28"/>
        </w:rPr>
        <w:t>1</w:t>
      </w:r>
      <w:r w:rsidR="007F5B8A" w:rsidRPr="00214E5D">
        <w:rPr>
          <w:sz w:val="28"/>
          <w:szCs w:val="28"/>
        </w:rPr>
        <w:t xml:space="preserve">. </w:t>
      </w:r>
      <w:r w:rsidR="00253992">
        <w:rPr>
          <w:sz w:val="28"/>
          <w:szCs w:val="28"/>
        </w:rPr>
        <w:t>У</w:t>
      </w:r>
      <w:r w:rsidR="00253992" w:rsidRPr="00253992">
        <w:rPr>
          <w:sz w:val="28"/>
          <w:szCs w:val="28"/>
        </w:rPr>
        <w:t>твер</w:t>
      </w:r>
      <w:r w:rsidR="00253992">
        <w:rPr>
          <w:sz w:val="28"/>
          <w:szCs w:val="28"/>
        </w:rPr>
        <w:t>дить</w:t>
      </w:r>
      <w:r w:rsidR="00253992" w:rsidRPr="00253992">
        <w:rPr>
          <w:sz w:val="28"/>
          <w:szCs w:val="28"/>
        </w:rPr>
        <w:t xml:space="preserve"> Поряд</w:t>
      </w:r>
      <w:r w:rsidR="00253992">
        <w:rPr>
          <w:sz w:val="28"/>
          <w:szCs w:val="28"/>
        </w:rPr>
        <w:t>ок</w:t>
      </w:r>
      <w:r w:rsidR="00253992" w:rsidRPr="00253992">
        <w:rPr>
          <w:sz w:val="28"/>
          <w:szCs w:val="28"/>
        </w:rPr>
        <w:t xml:space="preserve"> проведения проверки инвестиционных проектов на предмет эффективности использования средств бюджета Туриловского сельского поселения Миллеровского района, направляемых на капитальные вложения</w:t>
      </w:r>
      <w:r w:rsidR="007F5B8A">
        <w:rPr>
          <w:sz w:val="28"/>
          <w:szCs w:val="28"/>
        </w:rPr>
        <w:t>согласно приложению к настоящему постановлению.</w:t>
      </w:r>
    </w:p>
    <w:p w:rsidR="00253992" w:rsidRDefault="001248D5" w:rsidP="00253992">
      <w:pPr>
        <w:ind w:firstLine="709"/>
        <w:jc w:val="both"/>
        <w:rPr>
          <w:sz w:val="28"/>
          <w:szCs w:val="28"/>
        </w:rPr>
      </w:pPr>
      <w:r>
        <w:rPr>
          <w:sz w:val="28"/>
          <w:szCs w:val="28"/>
        </w:rPr>
        <w:t>2</w:t>
      </w:r>
      <w:r w:rsidR="00253992">
        <w:rPr>
          <w:sz w:val="28"/>
          <w:szCs w:val="28"/>
        </w:rPr>
        <w:t>. Установить, что Порядок, утвержденный настоящим постановлением, распространяется на инвестиционные проекты, предусматривающие в рамках предусмотренного статьей 179.1 Бюджетного кодекса Российской Федерации реестра объектов капитального строительства, объектов недвижимого имущества</w:t>
      </w:r>
      <w:r w:rsidR="00DF40B3">
        <w:rPr>
          <w:sz w:val="28"/>
          <w:szCs w:val="28"/>
        </w:rPr>
        <w:t xml:space="preserve">, строительство, реконструкцию, в том числе с элементами </w:t>
      </w:r>
      <w:r w:rsidR="00DF40B3">
        <w:rPr>
          <w:sz w:val="28"/>
          <w:szCs w:val="28"/>
        </w:rPr>
        <w:lastRenderedPageBreak/>
        <w:t>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бюджета Туриловского сельского поселения Миллеровского района.</w:t>
      </w:r>
    </w:p>
    <w:p w:rsidR="001F6A01" w:rsidRDefault="001F6A01" w:rsidP="00253992">
      <w:pPr>
        <w:ind w:firstLine="709"/>
        <w:jc w:val="both"/>
        <w:rPr>
          <w:sz w:val="28"/>
          <w:szCs w:val="28"/>
        </w:rPr>
      </w:pPr>
      <w:r>
        <w:rPr>
          <w:sz w:val="28"/>
          <w:szCs w:val="28"/>
        </w:rPr>
        <w:t xml:space="preserve">3. </w:t>
      </w:r>
      <w:r w:rsidRPr="001F6A01">
        <w:rPr>
          <w:sz w:val="28"/>
          <w:szCs w:val="28"/>
        </w:rPr>
        <w:t>Проверка инвестиционных проектов на предмет эффективности использования средств бюджета</w:t>
      </w:r>
      <w:r>
        <w:rPr>
          <w:sz w:val="28"/>
          <w:szCs w:val="28"/>
        </w:rPr>
        <w:t xml:space="preserve"> Туриловского сельского поселения Миллеровского района</w:t>
      </w:r>
      <w:r w:rsidRPr="001F6A01">
        <w:rPr>
          <w:sz w:val="28"/>
          <w:szCs w:val="28"/>
        </w:rPr>
        <w:t>, направляемых на капитальные вложения, в соответствии с П</w:t>
      </w:r>
      <w:r>
        <w:rPr>
          <w:sz w:val="28"/>
          <w:szCs w:val="28"/>
        </w:rPr>
        <w:t>орядком</w:t>
      </w:r>
      <w:r w:rsidRPr="001F6A01">
        <w:rPr>
          <w:sz w:val="28"/>
          <w:szCs w:val="28"/>
        </w:rPr>
        <w:t>, утвержденным настоящим постановлением, проводится в следующих случаях:</w:t>
      </w:r>
    </w:p>
    <w:p w:rsidR="001F6A01" w:rsidRDefault="001F6A01" w:rsidP="001F6A01">
      <w:pPr>
        <w:ind w:firstLine="709"/>
        <w:jc w:val="both"/>
        <w:rPr>
          <w:sz w:val="28"/>
          <w:szCs w:val="28"/>
        </w:rPr>
      </w:pPr>
      <w:r w:rsidRPr="001F6A01">
        <w:rPr>
          <w:sz w:val="28"/>
          <w:szCs w:val="28"/>
        </w:rPr>
        <w:t>а)</w:t>
      </w:r>
      <w:r w:rsidR="00593D6C">
        <w:rPr>
          <w:sz w:val="28"/>
          <w:szCs w:val="28"/>
        </w:rPr>
        <w:t xml:space="preserve"> </w:t>
      </w:r>
      <w:r w:rsidRPr="001F6A01">
        <w:rPr>
          <w:sz w:val="28"/>
          <w:szCs w:val="28"/>
        </w:rPr>
        <w:t xml:space="preserve">в отношении объектов капитального строительства и объектов недвижимого имущества в случае, если сметная стоимость или предполагаемая (предельная) стоимость объекта капитального строительства либо стоимость приобретения объекта недвижимого имущества (рассчитанная в ценах соответствующих лет) превышает </w:t>
      </w:r>
      <w:r>
        <w:rPr>
          <w:sz w:val="28"/>
          <w:szCs w:val="28"/>
        </w:rPr>
        <w:t>5млн</w:t>
      </w:r>
      <w:r w:rsidRPr="001F6A01">
        <w:rPr>
          <w:sz w:val="28"/>
          <w:szCs w:val="28"/>
        </w:rPr>
        <w:t xml:space="preserve">. рублей, по которым не приняты в установленном </w:t>
      </w:r>
      <w:r>
        <w:rPr>
          <w:sz w:val="28"/>
          <w:szCs w:val="28"/>
        </w:rPr>
        <w:t>Администрацией Туриловского сельского поселения</w:t>
      </w:r>
      <w:r w:rsidRPr="001F6A01">
        <w:rPr>
          <w:sz w:val="28"/>
          <w:szCs w:val="28"/>
        </w:rPr>
        <w:t xml:space="preserve"> порядке решения, предусмотренные абзацем вторым пункта 8 статьи 78, пунктом 2 статьи 78.2, пунктом 2 статьи 78.3, пунктом 2 статьи 79, абзацем третьим пункта 1 статьи 80 Бюджетного кодекса Российской Федерации, о предоставлении из бюджета</w:t>
      </w:r>
      <w:r>
        <w:rPr>
          <w:sz w:val="28"/>
          <w:szCs w:val="28"/>
        </w:rPr>
        <w:t xml:space="preserve"> Туриловского сельского поселения Миллеровского района</w:t>
      </w:r>
      <w:r w:rsidRPr="001F6A01">
        <w:rPr>
          <w:sz w:val="28"/>
          <w:szCs w:val="28"/>
        </w:rPr>
        <w:t xml:space="preserve"> бюджетных инвестиций или субсидий на осуществление капитальных вложений, или акты </w:t>
      </w:r>
      <w:r>
        <w:rPr>
          <w:sz w:val="28"/>
          <w:szCs w:val="28"/>
        </w:rPr>
        <w:t>Администрации Туриловского сельского поселения</w:t>
      </w:r>
      <w:r w:rsidRPr="001F6A01">
        <w:rPr>
          <w:sz w:val="28"/>
          <w:szCs w:val="28"/>
        </w:rPr>
        <w:t xml:space="preserve"> или решения </w:t>
      </w:r>
      <w:r>
        <w:rPr>
          <w:sz w:val="28"/>
          <w:szCs w:val="28"/>
        </w:rPr>
        <w:t>главы Администрации Туриловского сельского поселения</w:t>
      </w:r>
      <w:r w:rsidRPr="001F6A01">
        <w:rPr>
          <w:sz w:val="28"/>
          <w:szCs w:val="28"/>
        </w:rPr>
        <w:t xml:space="preserve"> о предоставлении субсидий из бюджета </w:t>
      </w:r>
      <w:r>
        <w:rPr>
          <w:sz w:val="28"/>
          <w:szCs w:val="28"/>
        </w:rPr>
        <w:t xml:space="preserve">Туриловского сельского поселения Миллеровского района </w:t>
      </w:r>
      <w:r w:rsidRPr="001F6A01">
        <w:rPr>
          <w:sz w:val="28"/>
          <w:szCs w:val="28"/>
        </w:rPr>
        <w:t xml:space="preserve">на софинансирование капитальных вложений в объекты </w:t>
      </w:r>
      <w:r>
        <w:rPr>
          <w:sz w:val="28"/>
          <w:szCs w:val="28"/>
        </w:rPr>
        <w:t>муниципальной</w:t>
      </w:r>
      <w:r w:rsidRPr="001F6A01">
        <w:rPr>
          <w:sz w:val="28"/>
          <w:szCs w:val="28"/>
        </w:rPr>
        <w:t xml:space="preserve"> собственности </w:t>
      </w:r>
      <w:r>
        <w:rPr>
          <w:sz w:val="28"/>
          <w:szCs w:val="28"/>
        </w:rPr>
        <w:t xml:space="preserve">Туриловского сельского поселения </w:t>
      </w:r>
      <w:r w:rsidRPr="001F6A01">
        <w:rPr>
          <w:sz w:val="28"/>
          <w:szCs w:val="28"/>
        </w:rPr>
        <w:t>(далее - решения об осуществлении капитальных вложений);</w:t>
      </w:r>
    </w:p>
    <w:p w:rsidR="001F6A01" w:rsidRPr="001F6A01" w:rsidRDefault="001F6A01" w:rsidP="001F6A01">
      <w:pPr>
        <w:ind w:firstLine="709"/>
        <w:jc w:val="both"/>
        <w:rPr>
          <w:sz w:val="28"/>
          <w:szCs w:val="28"/>
        </w:rPr>
      </w:pPr>
      <w:r w:rsidRPr="001F6A01">
        <w:rPr>
          <w:sz w:val="28"/>
          <w:szCs w:val="28"/>
        </w:rPr>
        <w:t>б)</w:t>
      </w:r>
      <w:r w:rsidR="00593D6C">
        <w:rPr>
          <w:sz w:val="28"/>
          <w:szCs w:val="28"/>
        </w:rPr>
        <w:t xml:space="preserve"> </w:t>
      </w:r>
      <w:r w:rsidRPr="001F6A01">
        <w:rPr>
          <w:sz w:val="28"/>
          <w:szCs w:val="28"/>
        </w:rPr>
        <w:t>предполагается внесение изменений в принятые в установленном законодательством Российской Федерации порядке решения об осуществлении капитальных вложений, в результате которых изменение мощности объекта капитального строительства, подлежащей вводу, мощности объекта недвижимого имущества составит более чем 10 процентов по сравнению с изначально утвержденной мощностью;</w:t>
      </w:r>
    </w:p>
    <w:p w:rsidR="001F6A01" w:rsidRDefault="001F6A01" w:rsidP="001F6A01">
      <w:pPr>
        <w:ind w:firstLine="709"/>
        <w:jc w:val="both"/>
        <w:rPr>
          <w:sz w:val="28"/>
          <w:szCs w:val="28"/>
        </w:rPr>
      </w:pPr>
      <w:r w:rsidRPr="001F6A01">
        <w:rPr>
          <w:sz w:val="28"/>
          <w:szCs w:val="28"/>
        </w:rPr>
        <w:t>в)</w:t>
      </w:r>
      <w:r w:rsidR="00593D6C">
        <w:rPr>
          <w:sz w:val="28"/>
          <w:szCs w:val="28"/>
        </w:rPr>
        <w:t xml:space="preserve"> </w:t>
      </w:r>
      <w:r w:rsidRPr="001F6A01">
        <w:rPr>
          <w:sz w:val="28"/>
          <w:szCs w:val="28"/>
        </w:rPr>
        <w:t xml:space="preserve">предполагается принятие решения об утверждении комплексного запроса в порядке, установленном пунктами 16.1 - 16.8 Положения о мерах по обеспечению исполнения федерального бюджета, утвержденного постановлением Правительства Российской Федерации от 9 декабря 2017 </w:t>
      </w:r>
      <w:r>
        <w:rPr>
          <w:sz w:val="28"/>
          <w:szCs w:val="28"/>
        </w:rPr>
        <w:t xml:space="preserve">       №</w:t>
      </w:r>
      <w:r w:rsidRPr="001F6A01">
        <w:rPr>
          <w:sz w:val="28"/>
          <w:szCs w:val="28"/>
        </w:rPr>
        <w:t xml:space="preserve"> 1496 </w:t>
      </w:r>
      <w:r>
        <w:rPr>
          <w:sz w:val="28"/>
          <w:szCs w:val="28"/>
        </w:rPr>
        <w:t>«</w:t>
      </w:r>
      <w:r w:rsidRPr="001F6A01">
        <w:rPr>
          <w:sz w:val="28"/>
          <w:szCs w:val="28"/>
        </w:rPr>
        <w:t>О мерах по обеспечению исполнения федерального бюджета</w:t>
      </w:r>
      <w:r>
        <w:rPr>
          <w:sz w:val="28"/>
          <w:szCs w:val="28"/>
        </w:rPr>
        <w:t>»</w:t>
      </w:r>
      <w:r w:rsidRPr="001F6A01">
        <w:rPr>
          <w:sz w:val="28"/>
          <w:szCs w:val="28"/>
        </w:rPr>
        <w:t>, в результате которого изменение мощности объекта капитального строительства, подлежащей вводу, мощности объекта недвижимого имущества составит более чем 10 процентов.</w:t>
      </w:r>
    </w:p>
    <w:p w:rsidR="001F6A01" w:rsidRDefault="001F6A01" w:rsidP="001F6A01">
      <w:pPr>
        <w:ind w:firstLine="709"/>
        <w:jc w:val="both"/>
        <w:rPr>
          <w:sz w:val="28"/>
          <w:szCs w:val="28"/>
        </w:rPr>
      </w:pPr>
      <w:r>
        <w:rPr>
          <w:sz w:val="28"/>
          <w:szCs w:val="28"/>
        </w:rPr>
        <w:t xml:space="preserve">4. </w:t>
      </w:r>
      <w:r w:rsidRPr="001F6A01">
        <w:rPr>
          <w:sz w:val="28"/>
          <w:szCs w:val="28"/>
        </w:rPr>
        <w:t xml:space="preserve">Установить, что если в отношении объекта капитального строительства или объекта недвижимого имущества не приняты решения об осуществлении капитальных вложений и по указанным объектам ранее было выдано заключение об эффективности инвестиционного проекта в соответствии с </w:t>
      </w:r>
      <w:r w:rsidR="0076337B">
        <w:rPr>
          <w:sz w:val="28"/>
          <w:szCs w:val="28"/>
        </w:rPr>
        <w:lastRenderedPageBreak/>
        <w:t>Порядком</w:t>
      </w:r>
      <w:r w:rsidRPr="001F6A01">
        <w:rPr>
          <w:sz w:val="28"/>
          <w:szCs w:val="28"/>
        </w:rPr>
        <w:t>, утвержденными настоящим постановлением, то проведение повторной оценки эффективности инвестиционных проектов на предмет эффективности использования средств бюджета</w:t>
      </w:r>
      <w:r w:rsidR="0076337B">
        <w:rPr>
          <w:sz w:val="28"/>
          <w:szCs w:val="28"/>
        </w:rPr>
        <w:t xml:space="preserve"> Туриловского сельского поселения Миллеровского района</w:t>
      </w:r>
      <w:r w:rsidRPr="001F6A01">
        <w:rPr>
          <w:sz w:val="28"/>
          <w:szCs w:val="28"/>
        </w:rPr>
        <w:t>, направляемых на капитальные вложения, не требуется при условии, что со дня выдачи заключения об эффективности инвестиционного проекта прошло не более 6 месяцев и при этом мощность объекта капитального строительства, подлежащая вводу, мощность объекта недвижимого имущества не изменяются или изменяются менее чем на 10 процентов по сравнению с изначально утвержденной мощностью.</w:t>
      </w:r>
    </w:p>
    <w:p w:rsidR="00144A27" w:rsidRDefault="00593D6C" w:rsidP="00144A27">
      <w:pPr>
        <w:jc w:val="both"/>
        <w:rPr>
          <w:sz w:val="28"/>
          <w:szCs w:val="28"/>
        </w:rPr>
      </w:pPr>
      <w:r>
        <w:rPr>
          <w:sz w:val="28"/>
          <w:szCs w:val="28"/>
        </w:rPr>
        <w:t xml:space="preserve">         </w:t>
      </w:r>
      <w:r w:rsidR="0076337B">
        <w:rPr>
          <w:sz w:val="28"/>
          <w:szCs w:val="28"/>
        </w:rPr>
        <w:t>5</w:t>
      </w:r>
      <w:r w:rsidR="007F5B8A" w:rsidRPr="00710A22">
        <w:rPr>
          <w:sz w:val="28"/>
          <w:szCs w:val="28"/>
        </w:rPr>
        <w:t xml:space="preserve">. </w:t>
      </w:r>
      <w:r w:rsidR="00C51630" w:rsidRPr="00C51630">
        <w:rPr>
          <w:sz w:val="28"/>
          <w:szCs w:val="28"/>
        </w:rPr>
        <w:t>Настоящее постановление вступает в силу со дня его официального опубликования</w:t>
      </w:r>
      <w:r w:rsidR="00144A27" w:rsidRPr="004D60D1">
        <w:rPr>
          <w:sz w:val="28"/>
          <w:szCs w:val="28"/>
        </w:rPr>
        <w:t>.</w:t>
      </w:r>
    </w:p>
    <w:p w:rsidR="007F5B8A" w:rsidRPr="00710A22" w:rsidRDefault="00593D6C" w:rsidP="00144A27">
      <w:pPr>
        <w:jc w:val="both"/>
        <w:rPr>
          <w:sz w:val="28"/>
          <w:szCs w:val="28"/>
        </w:rPr>
      </w:pPr>
      <w:r>
        <w:rPr>
          <w:rStyle w:val="FontStyle22"/>
          <w:sz w:val="28"/>
          <w:szCs w:val="28"/>
        </w:rPr>
        <w:t xml:space="preserve">         </w:t>
      </w:r>
      <w:r w:rsidR="0076337B">
        <w:rPr>
          <w:rStyle w:val="FontStyle22"/>
          <w:sz w:val="28"/>
          <w:szCs w:val="28"/>
        </w:rPr>
        <w:t>6</w:t>
      </w:r>
      <w:r w:rsidR="007F5B8A">
        <w:rPr>
          <w:rStyle w:val="FontStyle22"/>
          <w:sz w:val="28"/>
          <w:szCs w:val="28"/>
        </w:rPr>
        <w:t>.</w:t>
      </w:r>
      <w:r>
        <w:rPr>
          <w:rStyle w:val="FontStyle22"/>
          <w:sz w:val="28"/>
          <w:szCs w:val="28"/>
        </w:rPr>
        <w:t xml:space="preserve"> </w:t>
      </w:r>
      <w:r w:rsidR="007F5B8A" w:rsidRPr="00710A22">
        <w:rPr>
          <w:sz w:val="28"/>
          <w:szCs w:val="28"/>
        </w:rPr>
        <w:t xml:space="preserve">Контроль за выполнением настоящего постановления оставляю за собой. </w:t>
      </w:r>
    </w:p>
    <w:p w:rsidR="007F5B8A" w:rsidRPr="00710A22" w:rsidRDefault="007F5B8A" w:rsidP="007F5B8A">
      <w:pPr>
        <w:pStyle w:val="ConsPlusNormal"/>
        <w:widowControl/>
        <w:ind w:firstLine="540"/>
        <w:jc w:val="both"/>
        <w:rPr>
          <w:rFonts w:ascii="Times New Roman" w:hAnsi="Times New Roman"/>
          <w:sz w:val="28"/>
          <w:szCs w:val="28"/>
        </w:rPr>
      </w:pPr>
    </w:p>
    <w:p w:rsidR="007F5B8A" w:rsidRPr="00710A22" w:rsidRDefault="007F5B8A" w:rsidP="007F5B8A">
      <w:pPr>
        <w:jc w:val="both"/>
        <w:rPr>
          <w:sz w:val="28"/>
          <w:szCs w:val="28"/>
        </w:rPr>
      </w:pPr>
    </w:p>
    <w:p w:rsidR="00A20E2A" w:rsidRDefault="00952022" w:rsidP="007F5B8A">
      <w:pPr>
        <w:jc w:val="both"/>
        <w:rPr>
          <w:sz w:val="28"/>
          <w:szCs w:val="28"/>
        </w:rPr>
      </w:pPr>
      <w:r>
        <w:rPr>
          <w:sz w:val="28"/>
          <w:szCs w:val="28"/>
        </w:rPr>
        <w:t>Г</w:t>
      </w:r>
      <w:r w:rsidR="007F5B8A" w:rsidRPr="00710A22">
        <w:rPr>
          <w:sz w:val="28"/>
          <w:szCs w:val="28"/>
        </w:rPr>
        <w:t>лав</w:t>
      </w:r>
      <w:r>
        <w:rPr>
          <w:sz w:val="28"/>
          <w:szCs w:val="28"/>
        </w:rPr>
        <w:t>а</w:t>
      </w:r>
      <w:r w:rsidR="00A20E2A">
        <w:rPr>
          <w:sz w:val="28"/>
          <w:szCs w:val="28"/>
        </w:rPr>
        <w:t xml:space="preserve"> Администрации</w:t>
      </w:r>
    </w:p>
    <w:p w:rsidR="007F5B8A" w:rsidRPr="00710A22" w:rsidRDefault="007F5B8A" w:rsidP="007F5B8A">
      <w:pPr>
        <w:jc w:val="both"/>
        <w:rPr>
          <w:sz w:val="28"/>
          <w:szCs w:val="28"/>
        </w:rPr>
      </w:pPr>
      <w:r w:rsidRPr="00710A22">
        <w:rPr>
          <w:sz w:val="28"/>
          <w:szCs w:val="28"/>
        </w:rPr>
        <w:t xml:space="preserve">Туриловского сельского поселения                                        </w:t>
      </w:r>
      <w:r w:rsidR="00593D6C">
        <w:rPr>
          <w:sz w:val="28"/>
          <w:szCs w:val="28"/>
        </w:rPr>
        <w:t xml:space="preserve">         </w:t>
      </w:r>
      <w:r w:rsidRPr="00710A22">
        <w:rPr>
          <w:sz w:val="28"/>
          <w:szCs w:val="28"/>
        </w:rPr>
        <w:t xml:space="preserve"> </w:t>
      </w:r>
      <w:r w:rsidR="00952022">
        <w:rPr>
          <w:sz w:val="28"/>
          <w:szCs w:val="28"/>
        </w:rPr>
        <w:t>В.А. Ткаченко</w:t>
      </w:r>
    </w:p>
    <w:p w:rsidR="007F5B8A" w:rsidRDefault="007F5B8A" w:rsidP="007F5B8A">
      <w:pPr>
        <w:pStyle w:val="ConsPlusNormal"/>
        <w:widowControl/>
        <w:ind w:firstLine="0"/>
        <w:rPr>
          <w:rFonts w:ascii="Times New Roman" w:hAnsi="Times New Roman"/>
          <w:sz w:val="18"/>
          <w:szCs w:val="18"/>
        </w:rPr>
      </w:pPr>
    </w:p>
    <w:p w:rsidR="00BB3CC8" w:rsidRDefault="00BB3CC8" w:rsidP="00FD46D1">
      <w:pPr>
        <w:pStyle w:val="ConsPlusNormal"/>
        <w:widowControl/>
        <w:tabs>
          <w:tab w:val="left" w:pos="765"/>
          <w:tab w:val="left" w:pos="975"/>
        </w:tabs>
        <w:ind w:firstLine="0"/>
        <w:rPr>
          <w:rFonts w:ascii="Times New Roman" w:hAnsi="Times New Roman"/>
          <w:sz w:val="18"/>
          <w:szCs w:val="18"/>
        </w:rPr>
      </w:pPr>
    </w:p>
    <w:p w:rsidR="00FD46D1" w:rsidRDefault="00C0362C" w:rsidP="00FD46D1">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ab/>
      </w:r>
    </w:p>
    <w:p w:rsidR="00433F9D" w:rsidRDefault="00433F9D" w:rsidP="00FD46D1">
      <w:pPr>
        <w:pStyle w:val="ConsPlusNormal"/>
        <w:widowControl/>
        <w:tabs>
          <w:tab w:val="left" w:pos="765"/>
          <w:tab w:val="left" w:pos="975"/>
        </w:tabs>
        <w:ind w:firstLine="0"/>
        <w:rPr>
          <w:rFonts w:ascii="Times New Roman" w:hAnsi="Times New Roman"/>
          <w:sz w:val="18"/>
          <w:szCs w:val="18"/>
        </w:rPr>
      </w:pPr>
    </w:p>
    <w:p w:rsidR="00CA1E08" w:rsidRDefault="00CA1E08"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593D6C" w:rsidRDefault="00593D6C" w:rsidP="00FD46D1">
      <w:pPr>
        <w:pStyle w:val="ConsPlusNormal"/>
        <w:widowControl/>
        <w:tabs>
          <w:tab w:val="left" w:pos="765"/>
          <w:tab w:val="left" w:pos="975"/>
        </w:tabs>
        <w:ind w:firstLine="0"/>
        <w:rPr>
          <w:rFonts w:ascii="Times New Roman" w:hAnsi="Times New Roman"/>
          <w:sz w:val="18"/>
          <w:szCs w:val="18"/>
        </w:rPr>
      </w:pPr>
    </w:p>
    <w:p w:rsidR="00593D6C" w:rsidRDefault="00593D6C" w:rsidP="00FD46D1">
      <w:pPr>
        <w:pStyle w:val="ConsPlusNormal"/>
        <w:widowControl/>
        <w:tabs>
          <w:tab w:val="left" w:pos="765"/>
          <w:tab w:val="left" w:pos="975"/>
        </w:tabs>
        <w:ind w:firstLine="0"/>
        <w:rPr>
          <w:rFonts w:ascii="Times New Roman" w:hAnsi="Times New Roman"/>
          <w:sz w:val="18"/>
          <w:szCs w:val="18"/>
        </w:rPr>
      </w:pPr>
    </w:p>
    <w:p w:rsidR="00FB796E" w:rsidRDefault="00FB796E" w:rsidP="00FD46D1">
      <w:pPr>
        <w:pStyle w:val="ConsPlusNormal"/>
        <w:widowControl/>
        <w:tabs>
          <w:tab w:val="left" w:pos="765"/>
          <w:tab w:val="left" w:pos="975"/>
        </w:tabs>
        <w:ind w:firstLine="0"/>
        <w:rPr>
          <w:rFonts w:ascii="Times New Roman" w:hAnsi="Times New Roman"/>
          <w:sz w:val="18"/>
          <w:szCs w:val="18"/>
        </w:rPr>
      </w:pPr>
    </w:p>
    <w:p w:rsidR="00FB796E" w:rsidRDefault="00FB796E" w:rsidP="00FD46D1">
      <w:pPr>
        <w:pStyle w:val="ConsPlusNormal"/>
        <w:widowControl/>
        <w:tabs>
          <w:tab w:val="left" w:pos="765"/>
          <w:tab w:val="left" w:pos="975"/>
        </w:tabs>
        <w:ind w:firstLine="0"/>
        <w:rPr>
          <w:rFonts w:ascii="Times New Roman" w:hAnsi="Times New Roman"/>
          <w:sz w:val="18"/>
          <w:szCs w:val="18"/>
        </w:rPr>
      </w:pPr>
    </w:p>
    <w:p w:rsidR="001248D5" w:rsidRDefault="001248D5" w:rsidP="00FD46D1">
      <w:pPr>
        <w:pStyle w:val="ConsPlusNormal"/>
        <w:widowControl/>
        <w:tabs>
          <w:tab w:val="left" w:pos="765"/>
          <w:tab w:val="left" w:pos="975"/>
        </w:tabs>
        <w:ind w:firstLine="0"/>
        <w:rPr>
          <w:rFonts w:ascii="Times New Roman" w:hAnsi="Times New Roman"/>
          <w:sz w:val="18"/>
          <w:szCs w:val="18"/>
        </w:rPr>
      </w:pPr>
    </w:p>
    <w:p w:rsidR="00CC4B2E" w:rsidRDefault="00CC4B2E" w:rsidP="00FD46D1">
      <w:pPr>
        <w:pStyle w:val="ConsPlusNormal"/>
        <w:widowControl/>
        <w:tabs>
          <w:tab w:val="left" w:pos="765"/>
          <w:tab w:val="left" w:pos="975"/>
        </w:tabs>
        <w:ind w:firstLine="0"/>
        <w:rPr>
          <w:rFonts w:ascii="Times New Roman" w:hAnsi="Times New Roman"/>
          <w:sz w:val="18"/>
          <w:szCs w:val="18"/>
        </w:rPr>
      </w:pPr>
    </w:p>
    <w:p w:rsidR="007F5B8A" w:rsidRPr="0022677C" w:rsidRDefault="007F5B8A" w:rsidP="00033625">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остановление вносит</w:t>
      </w:r>
    </w:p>
    <w:p w:rsidR="007F5B8A" w:rsidRDefault="007F5B8A" w:rsidP="007F5B8A">
      <w:pPr>
        <w:pStyle w:val="ConsPlusNormal"/>
        <w:widowControl/>
        <w:ind w:firstLine="0"/>
        <w:rPr>
          <w:rFonts w:ascii="Times New Roman" w:hAnsi="Times New Roman"/>
          <w:sz w:val="18"/>
          <w:szCs w:val="18"/>
        </w:rPr>
      </w:pPr>
      <w:r>
        <w:rPr>
          <w:rFonts w:ascii="Times New Roman" w:hAnsi="Times New Roman"/>
          <w:sz w:val="18"/>
          <w:szCs w:val="18"/>
        </w:rPr>
        <w:t>сектор экономики и финансов Администрации</w:t>
      </w:r>
    </w:p>
    <w:p w:rsidR="007F5B8A" w:rsidRDefault="007F5B8A" w:rsidP="007F5B8A">
      <w:pPr>
        <w:pStyle w:val="21"/>
        <w:rPr>
          <w:szCs w:val="28"/>
        </w:rPr>
      </w:pPr>
      <w:r w:rsidRPr="0022677C">
        <w:rPr>
          <w:sz w:val="18"/>
          <w:szCs w:val="18"/>
        </w:rPr>
        <w:t>Туриловского сельского поселения</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Туриловского сельского поселения</w:t>
      </w:r>
    </w:p>
    <w:p w:rsidR="009D1903" w:rsidRDefault="00593D6C"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w:t>
      </w:r>
      <w:r w:rsidR="00492D78">
        <w:rPr>
          <w:rFonts w:ascii="Times New Roman" w:hAnsi="Times New Roman"/>
          <w:sz w:val="28"/>
          <w:szCs w:val="28"/>
        </w:rPr>
        <w:t>19.12.2024</w:t>
      </w:r>
      <w:r>
        <w:rPr>
          <w:rFonts w:ascii="Times New Roman" w:hAnsi="Times New Roman"/>
          <w:sz w:val="28"/>
          <w:szCs w:val="28"/>
        </w:rPr>
        <w:t xml:space="preserve"> </w:t>
      </w:r>
      <w:r w:rsidR="009D1903">
        <w:rPr>
          <w:rFonts w:ascii="Times New Roman" w:hAnsi="Times New Roman"/>
          <w:sz w:val="28"/>
          <w:szCs w:val="28"/>
        </w:rPr>
        <w:t>№</w:t>
      </w:r>
      <w:r>
        <w:rPr>
          <w:rFonts w:ascii="Times New Roman" w:hAnsi="Times New Roman"/>
          <w:sz w:val="28"/>
          <w:szCs w:val="28"/>
        </w:rPr>
        <w:t xml:space="preserve"> </w:t>
      </w:r>
      <w:r w:rsidR="00492D78">
        <w:rPr>
          <w:rFonts w:ascii="Times New Roman" w:hAnsi="Times New Roman"/>
          <w:sz w:val="28"/>
          <w:szCs w:val="28"/>
        </w:rPr>
        <w:t>179</w:t>
      </w:r>
    </w:p>
    <w:p w:rsidR="00863442" w:rsidRDefault="00863442" w:rsidP="003E0278">
      <w:pPr>
        <w:pStyle w:val="ConsPlusNormal"/>
        <w:widowControl/>
        <w:ind w:firstLine="0"/>
        <w:jc w:val="right"/>
        <w:rPr>
          <w:rFonts w:ascii="Times New Roman" w:hAnsi="Times New Roman"/>
          <w:sz w:val="28"/>
          <w:szCs w:val="28"/>
        </w:rPr>
      </w:pPr>
    </w:p>
    <w:p w:rsidR="00FB796E" w:rsidRDefault="00C51630" w:rsidP="00FB796E">
      <w:pPr>
        <w:jc w:val="center"/>
        <w:textAlignment w:val="baseline"/>
        <w:outlineLvl w:val="2"/>
        <w:rPr>
          <w:b/>
          <w:bCs/>
          <w:sz w:val="28"/>
          <w:szCs w:val="28"/>
        </w:rPr>
      </w:pPr>
      <w:r w:rsidRPr="00C51630">
        <w:rPr>
          <w:b/>
          <w:bCs/>
          <w:sz w:val="28"/>
          <w:szCs w:val="28"/>
        </w:rPr>
        <w:t xml:space="preserve">Порядок </w:t>
      </w:r>
    </w:p>
    <w:p w:rsidR="00FB796E" w:rsidRDefault="00C51630" w:rsidP="00FB796E">
      <w:pPr>
        <w:jc w:val="center"/>
        <w:textAlignment w:val="baseline"/>
        <w:outlineLvl w:val="2"/>
        <w:rPr>
          <w:b/>
          <w:bCs/>
          <w:sz w:val="28"/>
          <w:szCs w:val="28"/>
        </w:rPr>
      </w:pPr>
      <w:r w:rsidRPr="00C51630">
        <w:rPr>
          <w:b/>
          <w:bCs/>
          <w:sz w:val="28"/>
          <w:szCs w:val="28"/>
        </w:rPr>
        <w:t xml:space="preserve">проведения проверки инвестиционных проектов </w:t>
      </w:r>
    </w:p>
    <w:p w:rsidR="00FB796E" w:rsidRDefault="00C51630" w:rsidP="00FB796E">
      <w:pPr>
        <w:jc w:val="center"/>
        <w:textAlignment w:val="baseline"/>
        <w:outlineLvl w:val="2"/>
        <w:rPr>
          <w:b/>
          <w:bCs/>
          <w:sz w:val="28"/>
          <w:szCs w:val="28"/>
        </w:rPr>
      </w:pPr>
      <w:r w:rsidRPr="00C51630">
        <w:rPr>
          <w:b/>
          <w:bCs/>
          <w:sz w:val="28"/>
          <w:szCs w:val="28"/>
        </w:rPr>
        <w:t xml:space="preserve">на предмет эффективности использования средств бюджета </w:t>
      </w:r>
    </w:p>
    <w:p w:rsidR="00FB796E" w:rsidRDefault="00C51630" w:rsidP="00FB796E">
      <w:pPr>
        <w:jc w:val="center"/>
        <w:textAlignment w:val="baseline"/>
        <w:outlineLvl w:val="2"/>
        <w:rPr>
          <w:b/>
          <w:bCs/>
          <w:sz w:val="28"/>
          <w:szCs w:val="28"/>
        </w:rPr>
      </w:pPr>
      <w:r w:rsidRPr="00C51630">
        <w:rPr>
          <w:b/>
          <w:bCs/>
          <w:sz w:val="28"/>
          <w:szCs w:val="28"/>
        </w:rPr>
        <w:t xml:space="preserve">Туриловского сельского поселения Миллеровского района, </w:t>
      </w:r>
    </w:p>
    <w:p w:rsidR="00C51630" w:rsidRPr="00C51630" w:rsidRDefault="00C51630" w:rsidP="00FB796E">
      <w:pPr>
        <w:jc w:val="center"/>
        <w:textAlignment w:val="baseline"/>
        <w:outlineLvl w:val="2"/>
        <w:rPr>
          <w:b/>
          <w:bCs/>
        </w:rPr>
      </w:pPr>
      <w:r w:rsidRPr="00C51630">
        <w:rPr>
          <w:b/>
          <w:bCs/>
          <w:sz w:val="28"/>
          <w:szCs w:val="28"/>
        </w:rPr>
        <w:t>направляемых на капитальные вложения</w:t>
      </w:r>
      <w:r w:rsidRPr="00C51630">
        <w:rPr>
          <w:b/>
          <w:bCs/>
        </w:rPr>
        <w:br/>
      </w:r>
      <w:r w:rsidRPr="00C51630">
        <w:rPr>
          <w:b/>
          <w:bCs/>
        </w:rPr>
        <w:br/>
      </w:r>
      <w:r w:rsidRPr="00C51630">
        <w:rPr>
          <w:b/>
          <w:bCs/>
          <w:sz w:val="28"/>
          <w:szCs w:val="28"/>
        </w:rPr>
        <w:t>1. Общие положения</w:t>
      </w:r>
    </w:p>
    <w:p w:rsidR="00C51630" w:rsidRPr="00C51630" w:rsidRDefault="00C51630" w:rsidP="00C51630">
      <w:pPr>
        <w:textAlignment w:val="baseline"/>
      </w:pPr>
    </w:p>
    <w:p w:rsidR="00C51630" w:rsidRDefault="00C51630" w:rsidP="00812DB4">
      <w:pPr>
        <w:ind w:firstLine="709"/>
        <w:jc w:val="both"/>
        <w:textAlignment w:val="baseline"/>
        <w:rPr>
          <w:sz w:val="28"/>
          <w:szCs w:val="28"/>
        </w:rPr>
      </w:pPr>
      <w:r w:rsidRPr="00C51630">
        <w:rPr>
          <w:sz w:val="28"/>
          <w:szCs w:val="28"/>
        </w:rPr>
        <w:t xml:space="preserve">1.1. Настоящий Порядок проведения проверки инвестиционных проектов на предмет эффективности использования средств бюджета </w:t>
      </w:r>
      <w:r w:rsidRPr="00FB796E">
        <w:rPr>
          <w:sz w:val="28"/>
          <w:szCs w:val="28"/>
        </w:rPr>
        <w:t>Туриловского сельского поселения Миллеровского района</w:t>
      </w:r>
      <w:r w:rsidRPr="00C51630">
        <w:rPr>
          <w:sz w:val="28"/>
          <w:szCs w:val="28"/>
        </w:rPr>
        <w:t>, направляемых на капитальные вложения (далее - Порядок), определяет процедуру проведения проверки инвестиционны</w:t>
      </w:r>
      <w:r w:rsidRPr="00FB796E">
        <w:rPr>
          <w:sz w:val="28"/>
          <w:szCs w:val="28"/>
        </w:rPr>
        <w:t>х</w:t>
      </w:r>
      <w:r w:rsidRPr="00C51630">
        <w:rPr>
          <w:sz w:val="28"/>
          <w:szCs w:val="28"/>
        </w:rPr>
        <w:t xml:space="preserve"> проект</w:t>
      </w:r>
      <w:r w:rsidRPr="00FB796E">
        <w:rPr>
          <w:sz w:val="28"/>
          <w:szCs w:val="28"/>
        </w:rPr>
        <w:t>ов, предусматривающих в рамках предусмотренного статьей 179.1 Б</w:t>
      </w:r>
      <w:r w:rsidR="00FB796E" w:rsidRPr="00FB796E">
        <w:rPr>
          <w:sz w:val="28"/>
          <w:szCs w:val="28"/>
        </w:rPr>
        <w:t>юдж</w:t>
      </w:r>
      <w:r w:rsidRPr="00FB796E">
        <w:rPr>
          <w:sz w:val="28"/>
          <w:szCs w:val="28"/>
        </w:rPr>
        <w:t>етного кодекса Российской Федерации реестра объектов капитального строительства, объектов не</w:t>
      </w:r>
      <w:r w:rsidR="00FB796E" w:rsidRPr="00FB796E">
        <w:rPr>
          <w:sz w:val="28"/>
          <w:szCs w:val="28"/>
        </w:rPr>
        <w:t>д</w:t>
      </w:r>
      <w:r w:rsidRPr="00FB796E">
        <w:rPr>
          <w:sz w:val="28"/>
          <w:szCs w:val="28"/>
        </w:rPr>
        <w:t>вижимого</w:t>
      </w:r>
      <w:r w:rsidR="00FB796E" w:rsidRPr="00FB796E">
        <w:rPr>
          <w:sz w:val="28"/>
          <w:szCs w:val="28"/>
        </w:rPr>
        <w:t xml:space="preserve"> имущества</w:t>
      </w:r>
      <w:r w:rsidRPr="00C51630">
        <w:rPr>
          <w:sz w:val="28"/>
          <w:szCs w:val="28"/>
        </w:rPr>
        <w:t>,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w:t>
      </w:r>
      <w:r w:rsidR="00FB796E">
        <w:rPr>
          <w:sz w:val="28"/>
          <w:szCs w:val="28"/>
        </w:rPr>
        <w:t>,</w:t>
      </w:r>
      <w:r w:rsidRPr="00C51630">
        <w:rPr>
          <w:sz w:val="28"/>
          <w:szCs w:val="28"/>
        </w:rPr>
        <w:t xml:space="preserve"> финансовое обеспечение которых полностью или частично </w:t>
      </w:r>
      <w:r w:rsidR="00FB796E" w:rsidRPr="00FB796E">
        <w:rPr>
          <w:sz w:val="28"/>
          <w:szCs w:val="28"/>
        </w:rPr>
        <w:t>осуществляется</w:t>
      </w:r>
      <w:r w:rsidR="0076337B">
        <w:rPr>
          <w:sz w:val="28"/>
          <w:szCs w:val="28"/>
        </w:rPr>
        <w:t xml:space="preserve">из </w:t>
      </w:r>
      <w:r w:rsidRPr="00C51630">
        <w:rPr>
          <w:sz w:val="28"/>
          <w:szCs w:val="28"/>
        </w:rPr>
        <w:t xml:space="preserve">средств бюджета </w:t>
      </w:r>
      <w:r w:rsidR="00FB796E" w:rsidRPr="00FB796E">
        <w:rPr>
          <w:sz w:val="28"/>
          <w:szCs w:val="28"/>
        </w:rPr>
        <w:t>Туриловского сельского поселения Миллеровского район</w:t>
      </w:r>
      <w:r w:rsidR="0076337B">
        <w:rPr>
          <w:sz w:val="28"/>
          <w:szCs w:val="28"/>
        </w:rPr>
        <w:t xml:space="preserve">а, </w:t>
      </w:r>
      <w:r w:rsidR="0076337B" w:rsidRPr="0076337B">
        <w:rPr>
          <w:sz w:val="28"/>
          <w:szCs w:val="28"/>
        </w:rPr>
        <w:t>на предмет эффективности использования средств бюджета</w:t>
      </w:r>
      <w:r w:rsidR="0076337B">
        <w:rPr>
          <w:sz w:val="28"/>
          <w:szCs w:val="28"/>
        </w:rPr>
        <w:t xml:space="preserve"> Туриловского сельского поселения Миллеровского района</w:t>
      </w:r>
      <w:r w:rsidR="0076337B" w:rsidRPr="0076337B">
        <w:rPr>
          <w:sz w:val="28"/>
          <w:szCs w:val="28"/>
        </w:rPr>
        <w:t>, направляемых на капитальные вложения</w:t>
      </w:r>
      <w:r w:rsidRPr="00C51630">
        <w:rPr>
          <w:sz w:val="28"/>
          <w:szCs w:val="28"/>
        </w:rPr>
        <w:t xml:space="preserve"> (далее </w:t>
      </w:r>
      <w:r w:rsidR="00FB796E" w:rsidRPr="00FB796E">
        <w:rPr>
          <w:sz w:val="28"/>
          <w:szCs w:val="28"/>
        </w:rPr>
        <w:t>–оценка эффективности, инвестиционные проекты</w:t>
      </w:r>
      <w:r w:rsidRPr="00C51630">
        <w:rPr>
          <w:sz w:val="28"/>
          <w:szCs w:val="28"/>
        </w:rPr>
        <w:t>).</w:t>
      </w:r>
    </w:p>
    <w:p w:rsidR="001248D5" w:rsidRDefault="001248D5" w:rsidP="001248D5">
      <w:pPr>
        <w:autoSpaceDE w:val="0"/>
        <w:autoSpaceDN w:val="0"/>
        <w:adjustRightInd w:val="0"/>
        <w:ind w:firstLine="709"/>
        <w:jc w:val="both"/>
        <w:rPr>
          <w:rFonts w:eastAsia="Calibri"/>
          <w:sz w:val="28"/>
          <w:szCs w:val="28"/>
        </w:rPr>
      </w:pPr>
      <w:r>
        <w:rPr>
          <w:sz w:val="28"/>
          <w:szCs w:val="28"/>
        </w:rPr>
        <w:t xml:space="preserve">1.2. </w:t>
      </w:r>
      <w:r>
        <w:rPr>
          <w:rFonts w:eastAsia="Calibri"/>
          <w:sz w:val="28"/>
          <w:szCs w:val="28"/>
        </w:rPr>
        <w:t>Оценка эффективности проводится</w:t>
      </w:r>
      <w:r w:rsidR="0076337B">
        <w:rPr>
          <w:rFonts w:eastAsia="Calibri"/>
          <w:sz w:val="28"/>
          <w:szCs w:val="28"/>
        </w:rPr>
        <w:t xml:space="preserve"> в случаях,установленных Администрацией Туриловского сельского поселения, </w:t>
      </w:r>
      <w:r>
        <w:rPr>
          <w:rFonts w:eastAsia="Calibri"/>
          <w:sz w:val="28"/>
          <w:szCs w:val="28"/>
        </w:rPr>
        <w:t xml:space="preserve">для принятия решений, </w:t>
      </w:r>
      <w:r w:rsidRPr="00726E0D">
        <w:rPr>
          <w:rFonts w:eastAsia="Calibri"/>
          <w:sz w:val="28"/>
          <w:szCs w:val="28"/>
        </w:rPr>
        <w:t xml:space="preserve">предусмотренных </w:t>
      </w:r>
      <w:hyperlink r:id="rId8" w:history="1">
        <w:r w:rsidRPr="00726E0D">
          <w:rPr>
            <w:rFonts w:eastAsia="Calibri"/>
            <w:sz w:val="28"/>
            <w:szCs w:val="28"/>
          </w:rPr>
          <w:t>абзацем вторым пункта 8 статьи 78</w:t>
        </w:r>
      </w:hyperlink>
      <w:r w:rsidRPr="00726E0D">
        <w:rPr>
          <w:rFonts w:eastAsia="Calibri"/>
          <w:sz w:val="28"/>
          <w:szCs w:val="28"/>
        </w:rPr>
        <w:t xml:space="preserve">, </w:t>
      </w:r>
      <w:hyperlink r:id="rId9" w:history="1">
        <w:r w:rsidRPr="00726E0D">
          <w:rPr>
            <w:rFonts w:eastAsia="Calibri"/>
            <w:sz w:val="28"/>
            <w:szCs w:val="28"/>
          </w:rPr>
          <w:t>пунктом 2 статьи 78.2</w:t>
        </w:r>
      </w:hyperlink>
      <w:r w:rsidRPr="00726E0D">
        <w:rPr>
          <w:rFonts w:eastAsia="Calibri"/>
          <w:sz w:val="28"/>
          <w:szCs w:val="28"/>
        </w:rPr>
        <w:t xml:space="preserve">, </w:t>
      </w:r>
      <w:hyperlink r:id="rId10" w:history="1">
        <w:r w:rsidRPr="00726E0D">
          <w:rPr>
            <w:rFonts w:eastAsia="Calibri"/>
            <w:sz w:val="28"/>
            <w:szCs w:val="28"/>
          </w:rPr>
          <w:t>пунктом 2 статьи 78.3</w:t>
        </w:r>
      </w:hyperlink>
      <w:r w:rsidRPr="00726E0D">
        <w:rPr>
          <w:rFonts w:eastAsia="Calibri"/>
          <w:sz w:val="28"/>
          <w:szCs w:val="28"/>
        </w:rPr>
        <w:t xml:space="preserve">, </w:t>
      </w:r>
      <w:hyperlink r:id="rId11" w:history="1">
        <w:r w:rsidRPr="00726E0D">
          <w:rPr>
            <w:rFonts w:eastAsia="Calibri"/>
            <w:sz w:val="28"/>
            <w:szCs w:val="28"/>
          </w:rPr>
          <w:t>пунктом 2 статьи 79</w:t>
        </w:r>
      </w:hyperlink>
      <w:r w:rsidRPr="00726E0D">
        <w:rPr>
          <w:rFonts w:eastAsia="Calibri"/>
          <w:sz w:val="28"/>
          <w:szCs w:val="28"/>
        </w:rPr>
        <w:t xml:space="preserve">, </w:t>
      </w:r>
      <w:hyperlink r:id="rId12" w:history="1">
        <w:r w:rsidRPr="00726E0D">
          <w:rPr>
            <w:rFonts w:eastAsia="Calibri"/>
            <w:sz w:val="28"/>
            <w:szCs w:val="28"/>
          </w:rPr>
          <w:t>абзацем третьим пункта 1 статьи 80</w:t>
        </w:r>
      </w:hyperlink>
      <w:r>
        <w:rPr>
          <w:rFonts w:eastAsia="Calibri"/>
          <w:sz w:val="28"/>
          <w:szCs w:val="28"/>
        </w:rPr>
        <w:t xml:space="preserve"> Бюджетного кодекса Российской Федерации, о предоставлении из бюджета </w:t>
      </w:r>
      <w:r w:rsidR="00726E0D">
        <w:rPr>
          <w:rFonts w:eastAsia="Calibri"/>
          <w:sz w:val="28"/>
          <w:szCs w:val="28"/>
        </w:rPr>
        <w:t xml:space="preserve">Туриловского сельского поселения Миллеровского района </w:t>
      </w:r>
      <w:r>
        <w:rPr>
          <w:rFonts w:eastAsia="Calibri"/>
          <w:sz w:val="28"/>
          <w:szCs w:val="28"/>
        </w:rPr>
        <w:t>бюджетных инвестиций или субсидий на осуществление капитальных вложений (далее - решения об осуществлении капитальных вложений).</w:t>
      </w:r>
    </w:p>
    <w:p w:rsidR="001248D5" w:rsidRDefault="001248D5" w:rsidP="001248D5">
      <w:pPr>
        <w:autoSpaceDE w:val="0"/>
        <w:autoSpaceDN w:val="0"/>
        <w:adjustRightInd w:val="0"/>
        <w:ind w:firstLine="540"/>
        <w:jc w:val="both"/>
        <w:rPr>
          <w:rFonts w:eastAsia="Calibri"/>
          <w:sz w:val="28"/>
          <w:szCs w:val="28"/>
        </w:rPr>
      </w:pPr>
      <w:r>
        <w:rPr>
          <w:rFonts w:eastAsia="Calibri"/>
          <w:sz w:val="28"/>
          <w:szCs w:val="28"/>
        </w:rPr>
        <w:t xml:space="preserve">1.3. Оценка эффективности осуществляется сектором экономики и финансов Администрации Туриловского сельского поселения с использованием государственной интегрированной информационной системы управления общественными финансами «Электронный бюджет» (далее - информационная система «Электронный бюджет») (за исключением документов и информации, содержащих сведения, составляющие государственную тайну, формирование которых осуществляется в установленном порядке на бумажном носителе) в соответствии с </w:t>
      </w:r>
      <w:hyperlink r:id="rId13" w:history="1">
        <w:r w:rsidR="0076337B">
          <w:rPr>
            <w:rFonts w:eastAsia="Calibri"/>
            <w:sz w:val="28"/>
            <w:szCs w:val="28"/>
          </w:rPr>
          <w:t>М</w:t>
        </w:r>
        <w:r w:rsidRPr="001248D5">
          <w:rPr>
            <w:rFonts w:eastAsia="Calibri"/>
            <w:sz w:val="28"/>
            <w:szCs w:val="28"/>
          </w:rPr>
          <w:t>етодикой</w:t>
        </w:r>
      </w:hyperlink>
      <w:r>
        <w:rPr>
          <w:rFonts w:eastAsia="Calibri"/>
          <w:sz w:val="28"/>
          <w:szCs w:val="28"/>
        </w:rPr>
        <w:t xml:space="preserve"> оценки эффективности использования средств  федерального бюджета, направляемых на капитальные вложения, формы </w:t>
      </w:r>
      <w:r>
        <w:rPr>
          <w:rFonts w:eastAsia="Calibri"/>
          <w:sz w:val="28"/>
          <w:szCs w:val="28"/>
        </w:rPr>
        <w:lastRenderedPageBreak/>
        <w:t xml:space="preserve">заключения об эффективности </w:t>
      </w:r>
      <w:r w:rsidR="00726E0D">
        <w:rPr>
          <w:rFonts w:eastAsia="Calibri"/>
          <w:sz w:val="28"/>
          <w:szCs w:val="28"/>
        </w:rPr>
        <w:t xml:space="preserve">инвестиционного проекта, предусматривающего </w:t>
      </w:r>
      <w:r w:rsidR="00726E0D" w:rsidRPr="00726E0D">
        <w:rPr>
          <w:rFonts w:eastAsia="Calibri"/>
          <w:sz w:val="28"/>
          <w:szCs w:val="28"/>
        </w:rPr>
        <w:t>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и порядка ведения реестра указанных инвестиционных проектов, получивших заключение об эффективности использования средств федерального бюджета, направляемых на капитальные вложения</w:t>
      </w:r>
      <w:r w:rsidR="00726E0D">
        <w:rPr>
          <w:rFonts w:eastAsia="Calibri"/>
          <w:sz w:val="28"/>
          <w:szCs w:val="28"/>
        </w:rPr>
        <w:t>, утвержденной приказом министерства экономического развития Российской Федерации от 21.02.2024  № 108</w:t>
      </w:r>
      <w:r w:rsidR="0076337B" w:rsidRPr="0076337B">
        <w:rPr>
          <w:rFonts w:eastAsia="Calibri"/>
          <w:sz w:val="28"/>
          <w:szCs w:val="28"/>
        </w:rPr>
        <w:t>(далее - методика), на основании подготовленных и представленных заявителями сведений по объекту капитального строительства или объекту недвижимого имущества для проведения оценки эффективности.</w:t>
      </w:r>
    </w:p>
    <w:p w:rsidR="00726E0D" w:rsidRDefault="00726E0D" w:rsidP="00726E0D">
      <w:pPr>
        <w:autoSpaceDE w:val="0"/>
        <w:autoSpaceDN w:val="0"/>
        <w:adjustRightInd w:val="0"/>
        <w:ind w:firstLine="540"/>
        <w:jc w:val="both"/>
        <w:rPr>
          <w:rFonts w:eastAsia="Calibri"/>
          <w:sz w:val="28"/>
          <w:szCs w:val="28"/>
        </w:rPr>
      </w:pPr>
      <w:r>
        <w:rPr>
          <w:rFonts w:eastAsia="Calibri"/>
          <w:sz w:val="28"/>
          <w:szCs w:val="28"/>
        </w:rPr>
        <w:t>Заявителем на проведение оценки эффективности является главный распорядитель средств бюджета Туриловского сельского поселения Миллеровского района, осуществляющий подготовку проекта решения об осуществлении капитальных вложений (проекта решения о внесении изменений в ранее принятые решения), или предложений по включению объектов в перечень объектов капитального строительства.</w:t>
      </w:r>
    </w:p>
    <w:p w:rsidR="00726E0D" w:rsidRDefault="00726E0D" w:rsidP="00726E0D">
      <w:pPr>
        <w:autoSpaceDE w:val="0"/>
        <w:autoSpaceDN w:val="0"/>
        <w:adjustRightInd w:val="0"/>
        <w:ind w:firstLine="540"/>
        <w:jc w:val="both"/>
        <w:rPr>
          <w:rFonts w:eastAsia="Calibri"/>
          <w:sz w:val="28"/>
          <w:szCs w:val="28"/>
        </w:rPr>
      </w:pPr>
      <w:r>
        <w:rPr>
          <w:rFonts w:eastAsia="Calibri"/>
          <w:sz w:val="28"/>
          <w:szCs w:val="28"/>
        </w:rPr>
        <w:t xml:space="preserve">Оценка эффективности инвестиционных проектов в отношении объектов муниципальной собственности Туриловского сельского поселения, реализуемых в рамках мероприятий (укрупненных инвестиционных проектов), детализация которых осуществляется в соглашениях о предоставлении субсидий бюджетам субъектов Российской Федерации, заключаемых в соответствии с </w:t>
      </w:r>
      <w:hyperlink r:id="rId14" w:history="1">
        <w:r w:rsidRPr="00726E0D">
          <w:rPr>
            <w:rFonts w:eastAsia="Calibri"/>
            <w:sz w:val="28"/>
            <w:szCs w:val="28"/>
          </w:rPr>
          <w:t>пунктом 7</w:t>
        </w:r>
      </w:hyperlink>
      <w:r>
        <w:rPr>
          <w:rFonts w:eastAsia="Calibri"/>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 999 «О формировании, предоставлении и распределении субсидий из федерального бюджета бюджетам субъектов Российской Федерации», проводится заявителем в процессе осуществления такой детализации.</w:t>
      </w:r>
    </w:p>
    <w:p w:rsidR="008A22F6" w:rsidRDefault="00C51630" w:rsidP="008A22F6">
      <w:pPr>
        <w:ind w:firstLine="709"/>
        <w:jc w:val="both"/>
        <w:textAlignment w:val="baseline"/>
        <w:rPr>
          <w:sz w:val="28"/>
          <w:szCs w:val="28"/>
        </w:rPr>
      </w:pPr>
      <w:r w:rsidRPr="00C51630">
        <w:rPr>
          <w:sz w:val="28"/>
          <w:szCs w:val="28"/>
        </w:rPr>
        <w:t>1.</w:t>
      </w:r>
      <w:r w:rsidR="009121E4">
        <w:rPr>
          <w:sz w:val="28"/>
          <w:szCs w:val="28"/>
        </w:rPr>
        <w:t>4</w:t>
      </w:r>
      <w:r w:rsidRPr="00C51630">
        <w:rPr>
          <w:sz w:val="28"/>
          <w:szCs w:val="28"/>
        </w:rPr>
        <w:t>. Плата за проведение проверки не взимается.</w:t>
      </w:r>
    </w:p>
    <w:p w:rsidR="009121E4" w:rsidRDefault="009121E4" w:rsidP="009121E4">
      <w:pPr>
        <w:ind w:firstLine="709"/>
        <w:jc w:val="both"/>
        <w:textAlignment w:val="baseline"/>
        <w:rPr>
          <w:rFonts w:eastAsia="Calibri"/>
          <w:sz w:val="28"/>
          <w:szCs w:val="28"/>
        </w:rPr>
      </w:pPr>
      <w:r>
        <w:rPr>
          <w:sz w:val="28"/>
          <w:szCs w:val="28"/>
        </w:rPr>
        <w:t>1.5. Сектор экономики и финансов Администрации Туриловского сельского поселения</w:t>
      </w:r>
      <w:r>
        <w:rPr>
          <w:rFonts w:eastAsia="Calibri"/>
          <w:sz w:val="28"/>
          <w:szCs w:val="28"/>
        </w:rPr>
        <w:t>ведетреестр инвестиционных проектов, получивших заключение об эффективности использования средств бюджета Туриловского сельского поселения Миллеровского района, направляемых на капитальные вложения, в информационной системе «Электронный бюджет».</w:t>
      </w:r>
    </w:p>
    <w:p w:rsidR="009121E4" w:rsidRDefault="009121E4" w:rsidP="008A22F6">
      <w:pPr>
        <w:ind w:firstLine="709"/>
        <w:jc w:val="both"/>
        <w:textAlignment w:val="baseline"/>
        <w:rPr>
          <w:sz w:val="28"/>
          <w:szCs w:val="28"/>
        </w:rPr>
      </w:pPr>
    </w:p>
    <w:p w:rsidR="008A22F6" w:rsidRDefault="00C51630" w:rsidP="000B0957">
      <w:pPr>
        <w:jc w:val="center"/>
        <w:textAlignment w:val="baseline"/>
        <w:rPr>
          <w:b/>
          <w:bCs/>
          <w:sz w:val="28"/>
          <w:szCs w:val="28"/>
        </w:rPr>
      </w:pPr>
      <w:r w:rsidRPr="00C51630">
        <w:rPr>
          <w:b/>
          <w:bCs/>
          <w:sz w:val="28"/>
          <w:szCs w:val="28"/>
        </w:rPr>
        <w:t>2. Критерии оценки эффективности использования</w:t>
      </w:r>
    </w:p>
    <w:p w:rsidR="00C51630" w:rsidRPr="00C51630" w:rsidRDefault="00C51630" w:rsidP="008A22F6">
      <w:pPr>
        <w:jc w:val="center"/>
        <w:textAlignment w:val="baseline"/>
        <w:outlineLvl w:val="2"/>
        <w:rPr>
          <w:b/>
          <w:bCs/>
          <w:sz w:val="28"/>
          <w:szCs w:val="28"/>
        </w:rPr>
      </w:pPr>
      <w:r w:rsidRPr="00C51630">
        <w:rPr>
          <w:b/>
          <w:bCs/>
          <w:sz w:val="28"/>
          <w:szCs w:val="28"/>
        </w:rPr>
        <w:t xml:space="preserve">средств бюджета </w:t>
      </w:r>
      <w:r w:rsidR="008A22F6">
        <w:rPr>
          <w:b/>
          <w:bCs/>
          <w:sz w:val="28"/>
          <w:szCs w:val="28"/>
        </w:rPr>
        <w:t>Туриловского сельского поселения Миллеровского района</w:t>
      </w:r>
      <w:r w:rsidRPr="00C51630">
        <w:rPr>
          <w:b/>
          <w:bCs/>
          <w:sz w:val="28"/>
          <w:szCs w:val="28"/>
        </w:rPr>
        <w:t>, направляемых на капитальные вложения</w:t>
      </w:r>
    </w:p>
    <w:p w:rsidR="00C51630" w:rsidRPr="00C51630" w:rsidRDefault="00C51630" w:rsidP="00C51630">
      <w:pPr>
        <w:textAlignment w:val="baseline"/>
      </w:pPr>
    </w:p>
    <w:p w:rsidR="000B0957" w:rsidRDefault="009121E4" w:rsidP="000B0957">
      <w:pPr>
        <w:autoSpaceDE w:val="0"/>
        <w:autoSpaceDN w:val="0"/>
        <w:adjustRightInd w:val="0"/>
        <w:ind w:firstLine="709"/>
        <w:jc w:val="both"/>
        <w:rPr>
          <w:rFonts w:eastAsia="Calibri"/>
          <w:sz w:val="28"/>
          <w:szCs w:val="28"/>
        </w:rPr>
      </w:pPr>
      <w:r>
        <w:rPr>
          <w:rFonts w:eastAsia="Calibri"/>
          <w:sz w:val="28"/>
          <w:szCs w:val="28"/>
        </w:rPr>
        <w:t xml:space="preserve">2.1. Оценка эффективности осуществляется на основе критерия, касающегося обоснованности потребности в создаваемых мощностях, и критерия влияния реализации инвестиционного проекта на достижение </w:t>
      </w:r>
      <w:r>
        <w:rPr>
          <w:rFonts w:eastAsia="Calibri"/>
          <w:sz w:val="28"/>
          <w:szCs w:val="28"/>
        </w:rPr>
        <w:lastRenderedPageBreak/>
        <w:t>показателей структурных элементов муниципальной программы Туриловского сельского поселения.</w:t>
      </w:r>
      <w:bookmarkStart w:id="1" w:name="Par1"/>
      <w:bookmarkEnd w:id="1"/>
    </w:p>
    <w:p w:rsidR="000B0957" w:rsidRDefault="009121E4" w:rsidP="000B0957">
      <w:pPr>
        <w:autoSpaceDE w:val="0"/>
        <w:autoSpaceDN w:val="0"/>
        <w:adjustRightInd w:val="0"/>
        <w:ind w:firstLine="709"/>
        <w:jc w:val="both"/>
        <w:rPr>
          <w:rFonts w:eastAsia="Calibri"/>
          <w:sz w:val="28"/>
          <w:szCs w:val="28"/>
        </w:rPr>
      </w:pPr>
      <w:r>
        <w:rPr>
          <w:rFonts w:eastAsia="Calibri"/>
          <w:sz w:val="28"/>
          <w:szCs w:val="28"/>
        </w:rPr>
        <w:t>2.2. Оценка по критерию, касающемуся обоснованности потребности в создаваемых мощностях, осуществляется по следующим подкритериям:</w:t>
      </w:r>
    </w:p>
    <w:p w:rsidR="000B0957" w:rsidRDefault="009121E4" w:rsidP="000B0957">
      <w:pPr>
        <w:autoSpaceDE w:val="0"/>
        <w:autoSpaceDN w:val="0"/>
        <w:adjustRightInd w:val="0"/>
        <w:ind w:firstLine="709"/>
        <w:jc w:val="both"/>
        <w:rPr>
          <w:rFonts w:eastAsia="Calibri"/>
          <w:sz w:val="28"/>
          <w:szCs w:val="28"/>
        </w:rPr>
      </w:pPr>
      <w:r>
        <w:rPr>
          <w:rFonts w:eastAsia="Calibri"/>
          <w:sz w:val="28"/>
          <w:szCs w:val="28"/>
        </w:rPr>
        <w:t>а) наличие потребителей продукции (услуг), создаваемой в результате реализации инвестиционного проекта. В рамках оценки по этому подкритерию проводится анализ наличия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rsidR="000B0957" w:rsidRDefault="009121E4" w:rsidP="000B0957">
      <w:pPr>
        <w:autoSpaceDE w:val="0"/>
        <w:autoSpaceDN w:val="0"/>
        <w:adjustRightInd w:val="0"/>
        <w:ind w:firstLine="709"/>
        <w:jc w:val="both"/>
        <w:rPr>
          <w:rFonts w:eastAsia="Calibri"/>
          <w:sz w:val="28"/>
          <w:szCs w:val="28"/>
        </w:rPr>
      </w:pPr>
      <w:r>
        <w:rPr>
          <w:rFonts w:eastAsia="Calibri"/>
          <w:sz w:val="28"/>
          <w:szCs w:val="28"/>
        </w:rPr>
        <w:t>б) обеспеченность населения определенным видом объектов с учетом отраслевых нормативов (для объектов социальной сферы). В рамках оценки по этому подкритерию осуществляется оценка соответствия мощности инвестиционного проекта и нормативов обеспеченности населения объектами социальной сферы. Указанный подкритерий не применяется для объектов, не являющихся объектами социальной сферы, а также для объектов, для которых не установлены нормативы обеспеченности;</w:t>
      </w:r>
    </w:p>
    <w:p w:rsidR="000B0957" w:rsidRDefault="009121E4" w:rsidP="000B0957">
      <w:pPr>
        <w:autoSpaceDE w:val="0"/>
        <w:autoSpaceDN w:val="0"/>
        <w:adjustRightInd w:val="0"/>
        <w:ind w:firstLine="709"/>
        <w:jc w:val="both"/>
        <w:rPr>
          <w:rFonts w:eastAsia="Calibri"/>
          <w:sz w:val="28"/>
          <w:szCs w:val="28"/>
        </w:rPr>
      </w:pPr>
      <w:r>
        <w:rPr>
          <w:rFonts w:eastAsia="Calibri"/>
          <w:sz w:val="28"/>
          <w:szCs w:val="28"/>
        </w:rPr>
        <w:t>в) отсутствие в достаточном объеме замещающей продукции (работ и услуг), производимой иными организациями (для объектов производственного назначения). Указанный подкритерий не применяется для объектов, не являющихся объектами производственного назначения.</w:t>
      </w:r>
      <w:bookmarkStart w:id="2" w:name="Par5"/>
      <w:bookmarkEnd w:id="2"/>
    </w:p>
    <w:p w:rsidR="000B0957" w:rsidRDefault="009121E4" w:rsidP="000B0957">
      <w:pPr>
        <w:autoSpaceDE w:val="0"/>
        <w:autoSpaceDN w:val="0"/>
        <w:adjustRightInd w:val="0"/>
        <w:ind w:firstLine="709"/>
        <w:jc w:val="both"/>
        <w:rPr>
          <w:rFonts w:eastAsia="Calibri"/>
          <w:sz w:val="28"/>
          <w:szCs w:val="28"/>
        </w:rPr>
      </w:pPr>
      <w:r>
        <w:rPr>
          <w:rFonts w:eastAsia="Calibri"/>
          <w:sz w:val="28"/>
          <w:szCs w:val="28"/>
        </w:rPr>
        <w:t>2.3. В рамках критерия, касающегося влияния реализации инвестиционного проекта на достижение показателей структурных элементов муниципальной программы Туриловского сельского поселения осуществляется количественная оценка влияния инвестиционного проекта на достижение показателей структурных элементов муниципальных программ Туриловского сельского поселения.</w:t>
      </w:r>
    </w:p>
    <w:p w:rsidR="000B0957" w:rsidRDefault="009121E4" w:rsidP="000B0957">
      <w:pPr>
        <w:autoSpaceDE w:val="0"/>
        <w:autoSpaceDN w:val="0"/>
        <w:adjustRightInd w:val="0"/>
        <w:ind w:firstLine="709"/>
        <w:jc w:val="both"/>
        <w:rPr>
          <w:rFonts w:eastAsia="Calibri"/>
          <w:sz w:val="28"/>
          <w:szCs w:val="28"/>
        </w:rPr>
      </w:pPr>
      <w:r>
        <w:rPr>
          <w:rFonts w:eastAsia="Calibri"/>
          <w:sz w:val="28"/>
          <w:szCs w:val="28"/>
        </w:rPr>
        <w:t>Для инвестиционных проектов, реализуемых вне рамок муниципальных программ Туриловского сельского поселения, заявителем представляется информация о наличии соответствующих решений (поручений, указаний) главы Администрации Туриловского сельского поселения.</w:t>
      </w:r>
    </w:p>
    <w:p w:rsidR="009121E4" w:rsidRDefault="000B0957" w:rsidP="000B0957">
      <w:pPr>
        <w:autoSpaceDE w:val="0"/>
        <w:autoSpaceDN w:val="0"/>
        <w:adjustRightInd w:val="0"/>
        <w:ind w:firstLine="709"/>
        <w:jc w:val="both"/>
        <w:rPr>
          <w:rFonts w:eastAsia="Calibri"/>
          <w:sz w:val="28"/>
          <w:szCs w:val="28"/>
        </w:rPr>
      </w:pPr>
      <w:r>
        <w:rPr>
          <w:rFonts w:eastAsia="Calibri"/>
          <w:sz w:val="28"/>
          <w:szCs w:val="28"/>
        </w:rPr>
        <w:t xml:space="preserve">2.4. </w:t>
      </w:r>
      <w:r w:rsidR="009121E4">
        <w:rPr>
          <w:rFonts w:eastAsia="Calibri"/>
          <w:sz w:val="28"/>
          <w:szCs w:val="28"/>
        </w:rPr>
        <w:t xml:space="preserve">Оценка эффективности осуществляется путем определения соответствия критериям и подкритериям, предусмотренным </w:t>
      </w:r>
      <w:hyperlink w:anchor="Par1" w:history="1">
        <w:r w:rsidR="009121E4" w:rsidRPr="009121E4">
          <w:rPr>
            <w:rFonts w:eastAsia="Calibri"/>
            <w:sz w:val="28"/>
            <w:szCs w:val="28"/>
          </w:rPr>
          <w:t>пунктами 2.2</w:t>
        </w:r>
      </w:hyperlink>
      <w:r w:rsidR="009121E4" w:rsidRPr="009121E4">
        <w:rPr>
          <w:rFonts w:eastAsia="Calibri"/>
          <w:sz w:val="28"/>
          <w:szCs w:val="28"/>
        </w:rPr>
        <w:t xml:space="preserve"> и </w:t>
      </w:r>
      <w:hyperlink w:anchor="Par5" w:history="1">
        <w:r w:rsidR="009121E4" w:rsidRPr="009121E4">
          <w:rPr>
            <w:rFonts w:eastAsia="Calibri"/>
            <w:sz w:val="28"/>
            <w:szCs w:val="28"/>
          </w:rPr>
          <w:t>2.3</w:t>
        </w:r>
      </w:hyperlink>
      <w:r w:rsidR="009121E4">
        <w:rPr>
          <w:rFonts w:eastAsia="Calibri"/>
          <w:sz w:val="28"/>
          <w:szCs w:val="28"/>
        </w:rPr>
        <w:t xml:space="preserve"> настоящего Порядка, выраженного в процентах в соответствии с методикой.</w:t>
      </w:r>
    </w:p>
    <w:p w:rsidR="009121E4" w:rsidRDefault="009121E4" w:rsidP="008A22F6">
      <w:pPr>
        <w:ind w:firstLine="709"/>
        <w:jc w:val="both"/>
        <w:textAlignment w:val="baseline"/>
        <w:rPr>
          <w:sz w:val="28"/>
          <w:szCs w:val="28"/>
        </w:rPr>
      </w:pPr>
    </w:p>
    <w:p w:rsidR="00C51630" w:rsidRPr="00C51630" w:rsidRDefault="00C51630" w:rsidP="000B0957">
      <w:pPr>
        <w:jc w:val="center"/>
        <w:textAlignment w:val="baseline"/>
        <w:rPr>
          <w:b/>
          <w:bCs/>
          <w:sz w:val="28"/>
          <w:szCs w:val="28"/>
        </w:rPr>
      </w:pPr>
      <w:r w:rsidRPr="00C51630">
        <w:rPr>
          <w:b/>
          <w:bCs/>
          <w:sz w:val="28"/>
          <w:szCs w:val="28"/>
        </w:rPr>
        <w:t>3. Порядок проведения проверки инвестиционных проектов</w:t>
      </w:r>
    </w:p>
    <w:p w:rsidR="00C51630" w:rsidRPr="00C51630" w:rsidRDefault="00C51630" w:rsidP="00DC60CE">
      <w:pPr>
        <w:shd w:val="clear" w:color="auto" w:fill="FFFFFF"/>
        <w:jc w:val="both"/>
        <w:textAlignment w:val="baseline"/>
        <w:rPr>
          <w:sz w:val="28"/>
          <w:szCs w:val="28"/>
        </w:rPr>
      </w:pPr>
    </w:p>
    <w:p w:rsidR="000B0957" w:rsidRDefault="000B0957" w:rsidP="000B0957">
      <w:pPr>
        <w:autoSpaceDE w:val="0"/>
        <w:autoSpaceDN w:val="0"/>
        <w:adjustRightInd w:val="0"/>
        <w:ind w:firstLine="709"/>
        <w:jc w:val="both"/>
        <w:rPr>
          <w:rFonts w:eastAsia="Calibri"/>
          <w:sz w:val="28"/>
          <w:szCs w:val="28"/>
        </w:rPr>
      </w:pPr>
      <w:r>
        <w:rPr>
          <w:rFonts w:eastAsia="Calibri"/>
          <w:sz w:val="28"/>
          <w:szCs w:val="28"/>
        </w:rPr>
        <w:t xml:space="preserve">3.1. Для проведения оценки эффективности заявители представляют в сектор экономики и финансов Администрации Туриловского сельского поселения сведения по объекту капитального строительства или объекту недвижимого имущества для проведения оценки эффективности (далее - сведения). Состав необходимой для проведения оценки эффективности </w:t>
      </w:r>
      <w:r>
        <w:rPr>
          <w:rFonts w:eastAsia="Calibri"/>
          <w:sz w:val="28"/>
          <w:szCs w:val="28"/>
        </w:rPr>
        <w:lastRenderedPageBreak/>
        <w:t xml:space="preserve">информации, которая должна быть отражена в сведениях, и рекомендуемая форма сведений устанавливаются </w:t>
      </w:r>
      <w:hyperlink r:id="rId15" w:history="1">
        <w:r w:rsidRPr="000B0957">
          <w:rPr>
            <w:rFonts w:eastAsia="Calibri"/>
            <w:sz w:val="28"/>
            <w:szCs w:val="28"/>
          </w:rPr>
          <w:t>методикой</w:t>
        </w:r>
      </w:hyperlink>
      <w:r>
        <w:rPr>
          <w:rFonts w:eastAsia="Calibri"/>
          <w:sz w:val="28"/>
          <w:szCs w:val="28"/>
        </w:rPr>
        <w:t>.</w:t>
      </w:r>
    </w:p>
    <w:p w:rsidR="000B0957" w:rsidRDefault="000B0957" w:rsidP="000B0957">
      <w:pPr>
        <w:autoSpaceDE w:val="0"/>
        <w:autoSpaceDN w:val="0"/>
        <w:adjustRightInd w:val="0"/>
        <w:ind w:firstLine="709"/>
        <w:jc w:val="both"/>
        <w:rPr>
          <w:rFonts w:eastAsia="Calibri"/>
          <w:sz w:val="28"/>
          <w:szCs w:val="28"/>
        </w:rPr>
      </w:pPr>
      <w:r>
        <w:rPr>
          <w:rFonts w:eastAsia="Calibri"/>
          <w:sz w:val="28"/>
          <w:szCs w:val="28"/>
        </w:rPr>
        <w:t>Формирование, представление и рассмотрение сведений, а также формирование заключения об эффективности инвестиционного проекта осуществляются в информационной системе «Электронный бюджет» (за исключением документов и информации, которые содержат сведения, составляющие государственную тайну, формирование которых осуществляется в установленном порядке на бумажном носителе).</w:t>
      </w:r>
    </w:p>
    <w:p w:rsidR="00020EFE" w:rsidRDefault="000B0957" w:rsidP="00020EFE">
      <w:pPr>
        <w:autoSpaceDE w:val="0"/>
        <w:autoSpaceDN w:val="0"/>
        <w:adjustRightInd w:val="0"/>
        <w:ind w:firstLine="709"/>
        <w:jc w:val="both"/>
        <w:rPr>
          <w:rFonts w:eastAsia="Calibri"/>
          <w:sz w:val="28"/>
          <w:szCs w:val="28"/>
        </w:rPr>
      </w:pPr>
      <w:r>
        <w:rPr>
          <w:rFonts w:eastAsia="Calibri"/>
          <w:sz w:val="28"/>
          <w:szCs w:val="28"/>
        </w:rPr>
        <w:t>Сведения и иная информация, формируемые без использования информационной системы «Электронный бюджет», в том числе до создания (развития) и ввода в опытную эксплуатацию необходимых компонентов и модулей указанной информационной системы, направляются заявителем в сектор экономики и финансов Администрации Туриловского сельского поселения для проведения оценки эффективности.</w:t>
      </w:r>
    </w:p>
    <w:p w:rsidR="00020EFE" w:rsidRDefault="00020EFE" w:rsidP="00020EFE">
      <w:pPr>
        <w:autoSpaceDE w:val="0"/>
        <w:autoSpaceDN w:val="0"/>
        <w:adjustRightInd w:val="0"/>
        <w:ind w:firstLine="709"/>
        <w:jc w:val="both"/>
        <w:rPr>
          <w:rFonts w:eastAsia="Calibri"/>
          <w:sz w:val="28"/>
          <w:szCs w:val="28"/>
        </w:rPr>
      </w:pPr>
      <w:r>
        <w:rPr>
          <w:rFonts w:eastAsia="Calibri"/>
          <w:sz w:val="28"/>
          <w:szCs w:val="28"/>
        </w:rPr>
        <w:t>3.</w:t>
      </w:r>
      <w:r w:rsidR="000B0957">
        <w:rPr>
          <w:rFonts w:eastAsia="Calibri"/>
          <w:sz w:val="28"/>
          <w:szCs w:val="28"/>
        </w:rPr>
        <w:t>2. Основаниями для отказа в проведении сектором экономики и финансов Администрации Туриловского сельского поселения оценки эффективности являются:</w:t>
      </w:r>
    </w:p>
    <w:p w:rsidR="00020EFE" w:rsidRDefault="000B0957" w:rsidP="00020EFE">
      <w:pPr>
        <w:autoSpaceDE w:val="0"/>
        <w:autoSpaceDN w:val="0"/>
        <w:adjustRightInd w:val="0"/>
        <w:ind w:firstLine="709"/>
        <w:jc w:val="both"/>
        <w:rPr>
          <w:rFonts w:eastAsia="Calibri"/>
          <w:sz w:val="28"/>
          <w:szCs w:val="28"/>
        </w:rPr>
      </w:pPr>
      <w:r>
        <w:rPr>
          <w:rFonts w:eastAsia="Calibri"/>
          <w:sz w:val="28"/>
          <w:szCs w:val="28"/>
        </w:rPr>
        <w:t xml:space="preserve">а) несоответствие случаям, предусмотренным </w:t>
      </w:r>
      <w:hyperlink r:id="rId16" w:history="1">
        <w:r w:rsidRPr="000B0957">
          <w:rPr>
            <w:rFonts w:eastAsia="Calibri"/>
            <w:sz w:val="28"/>
            <w:szCs w:val="28"/>
          </w:rPr>
          <w:t>пунктом 3</w:t>
        </w:r>
      </w:hyperlink>
      <w:r>
        <w:rPr>
          <w:rFonts w:eastAsia="Calibri"/>
          <w:sz w:val="28"/>
          <w:szCs w:val="28"/>
        </w:rPr>
        <w:t xml:space="preserve"> постановления Правительства Российской Федерации от 15 марта 2023 №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w:t>
      </w:r>
    </w:p>
    <w:p w:rsidR="00020EFE" w:rsidRDefault="000B0957" w:rsidP="00020EFE">
      <w:pPr>
        <w:autoSpaceDE w:val="0"/>
        <w:autoSpaceDN w:val="0"/>
        <w:adjustRightInd w:val="0"/>
        <w:ind w:firstLine="709"/>
        <w:jc w:val="both"/>
        <w:rPr>
          <w:rFonts w:eastAsia="Calibri"/>
          <w:sz w:val="28"/>
          <w:szCs w:val="28"/>
        </w:rPr>
      </w:pPr>
      <w:r>
        <w:rPr>
          <w:rFonts w:eastAsia="Calibri"/>
          <w:sz w:val="28"/>
          <w:szCs w:val="28"/>
        </w:rPr>
        <w:t>б) отсутствие в сведениях информации, необходимой для оценки эффективности.</w:t>
      </w:r>
    </w:p>
    <w:p w:rsidR="00020EFE" w:rsidRDefault="00020EFE" w:rsidP="00020EFE">
      <w:pPr>
        <w:autoSpaceDE w:val="0"/>
        <w:autoSpaceDN w:val="0"/>
        <w:adjustRightInd w:val="0"/>
        <w:ind w:firstLine="709"/>
        <w:jc w:val="both"/>
        <w:rPr>
          <w:rFonts w:eastAsia="Calibri"/>
          <w:sz w:val="28"/>
          <w:szCs w:val="28"/>
        </w:rPr>
      </w:pPr>
      <w:r>
        <w:rPr>
          <w:rFonts w:eastAsia="Calibri"/>
          <w:sz w:val="28"/>
          <w:szCs w:val="28"/>
        </w:rPr>
        <w:t>3.</w:t>
      </w:r>
      <w:r w:rsidR="000B0957">
        <w:rPr>
          <w:rFonts w:eastAsia="Calibri"/>
          <w:sz w:val="28"/>
          <w:szCs w:val="28"/>
        </w:rPr>
        <w:t>3. В случае если недостатки в представленных сведениях можно устранить без отказа в их принятии, сектор экономики и финансов Администрации Туриловского сельского поселения в срок не более 5 рабочих дней со дня получения сведений направляет заявителю рекомендации по устранению выявленных недостатков и устанавливает ему срок, не превышающий 5 рабочих дней, для устранения таких недостатков.</w:t>
      </w:r>
    </w:p>
    <w:p w:rsidR="00020EFE" w:rsidRDefault="00020EFE" w:rsidP="00020EFE">
      <w:pPr>
        <w:autoSpaceDE w:val="0"/>
        <w:autoSpaceDN w:val="0"/>
        <w:adjustRightInd w:val="0"/>
        <w:ind w:firstLine="709"/>
        <w:jc w:val="both"/>
        <w:rPr>
          <w:rFonts w:eastAsia="Calibri"/>
          <w:sz w:val="28"/>
          <w:szCs w:val="28"/>
        </w:rPr>
      </w:pPr>
      <w:r>
        <w:rPr>
          <w:rFonts w:eastAsia="Calibri"/>
          <w:sz w:val="28"/>
          <w:szCs w:val="28"/>
        </w:rPr>
        <w:t>3.</w:t>
      </w:r>
      <w:r w:rsidR="000B0957">
        <w:rPr>
          <w:rFonts w:eastAsia="Calibri"/>
          <w:sz w:val="28"/>
          <w:szCs w:val="28"/>
        </w:rPr>
        <w:t>4. Проведение оценки эффективности начинается после представления заявителем сведений и завершается направлением заявителю заключения об эффективности инвестиционного проекта.</w:t>
      </w:r>
    </w:p>
    <w:p w:rsidR="000B0957" w:rsidRDefault="00020EFE" w:rsidP="00020EFE">
      <w:pPr>
        <w:autoSpaceDE w:val="0"/>
        <w:autoSpaceDN w:val="0"/>
        <w:adjustRightInd w:val="0"/>
        <w:ind w:firstLine="709"/>
        <w:jc w:val="both"/>
        <w:rPr>
          <w:rFonts w:eastAsia="Calibri"/>
          <w:sz w:val="28"/>
          <w:szCs w:val="28"/>
        </w:rPr>
      </w:pPr>
      <w:r>
        <w:rPr>
          <w:rFonts w:eastAsia="Calibri"/>
          <w:sz w:val="28"/>
          <w:szCs w:val="28"/>
        </w:rPr>
        <w:t>3.</w:t>
      </w:r>
      <w:r w:rsidR="000B0957">
        <w:rPr>
          <w:rFonts w:eastAsia="Calibri"/>
          <w:sz w:val="28"/>
          <w:szCs w:val="28"/>
        </w:rPr>
        <w:t>5. Срок проведения оценки эффективности, подготовки и направления заключения не должен превышать 10 рабочих дней.</w:t>
      </w:r>
    </w:p>
    <w:p w:rsidR="00824214" w:rsidRDefault="00824214" w:rsidP="00824214">
      <w:pPr>
        <w:shd w:val="clear" w:color="auto" w:fill="FFFFFF"/>
        <w:ind w:firstLine="709"/>
        <w:jc w:val="both"/>
        <w:textAlignment w:val="baseline"/>
        <w:rPr>
          <w:sz w:val="28"/>
          <w:szCs w:val="28"/>
        </w:rPr>
      </w:pPr>
    </w:p>
    <w:p w:rsidR="00C51630" w:rsidRPr="00C51630" w:rsidRDefault="00C51630" w:rsidP="00020EFE">
      <w:pPr>
        <w:shd w:val="clear" w:color="auto" w:fill="FFFFFF"/>
        <w:jc w:val="center"/>
        <w:textAlignment w:val="baseline"/>
        <w:rPr>
          <w:b/>
          <w:bCs/>
          <w:sz w:val="28"/>
          <w:szCs w:val="28"/>
        </w:rPr>
      </w:pPr>
      <w:r w:rsidRPr="00C51630">
        <w:rPr>
          <w:b/>
          <w:bCs/>
          <w:sz w:val="28"/>
          <w:szCs w:val="28"/>
        </w:rPr>
        <w:t xml:space="preserve">4. </w:t>
      </w:r>
      <w:r w:rsidR="00020EFE" w:rsidRPr="00020EFE">
        <w:rPr>
          <w:b/>
          <w:bCs/>
          <w:sz w:val="28"/>
          <w:szCs w:val="28"/>
        </w:rPr>
        <w:t>Выдача заключения об эффективности инвестиционного проекта</w:t>
      </w:r>
    </w:p>
    <w:p w:rsidR="00C51630" w:rsidRPr="00C51630" w:rsidRDefault="00C51630" w:rsidP="00824214">
      <w:pPr>
        <w:shd w:val="clear" w:color="auto" w:fill="FFFFFF"/>
        <w:jc w:val="both"/>
        <w:textAlignment w:val="baseline"/>
        <w:rPr>
          <w:sz w:val="28"/>
          <w:szCs w:val="28"/>
        </w:rPr>
      </w:pPr>
    </w:p>
    <w:p w:rsidR="00020EFE" w:rsidRDefault="00020EFE" w:rsidP="00020EFE">
      <w:pPr>
        <w:autoSpaceDE w:val="0"/>
        <w:autoSpaceDN w:val="0"/>
        <w:adjustRightInd w:val="0"/>
        <w:ind w:firstLine="709"/>
        <w:jc w:val="both"/>
        <w:rPr>
          <w:rFonts w:eastAsia="Calibri"/>
          <w:sz w:val="28"/>
          <w:szCs w:val="28"/>
        </w:rPr>
      </w:pPr>
      <w:r>
        <w:rPr>
          <w:rFonts w:eastAsia="Calibri"/>
          <w:sz w:val="28"/>
          <w:szCs w:val="28"/>
        </w:rPr>
        <w:lastRenderedPageBreak/>
        <w:t>4.1. Результатом оценки эффективности, проведенной сектором экономики и финансов Администрации Туриловского сельского поселения, является заключение Администрации Туриловского сельского поселения, содержащее выводы об эффективности или низкой эффективности использования средств бюджета Туриловского сельского поселения Миллеровского района, направляемых на капитальные вложения (далее - заключение об эффективности инвестиционного проекта).</w:t>
      </w:r>
    </w:p>
    <w:p w:rsidR="00020EFE" w:rsidRDefault="00020EFE" w:rsidP="00020EFE">
      <w:pPr>
        <w:autoSpaceDE w:val="0"/>
        <w:autoSpaceDN w:val="0"/>
        <w:adjustRightInd w:val="0"/>
        <w:ind w:firstLine="709"/>
        <w:jc w:val="both"/>
        <w:rPr>
          <w:rFonts w:eastAsia="Calibri"/>
          <w:sz w:val="28"/>
          <w:szCs w:val="28"/>
        </w:rPr>
      </w:pPr>
      <w:r>
        <w:rPr>
          <w:rFonts w:eastAsia="Calibri"/>
          <w:sz w:val="28"/>
          <w:szCs w:val="28"/>
        </w:rPr>
        <w:t>В заключении об эффективности инвестиционного проекта также отражается информация:</w:t>
      </w:r>
    </w:p>
    <w:p w:rsidR="00020EFE" w:rsidRDefault="00020EFE" w:rsidP="00020EFE">
      <w:pPr>
        <w:autoSpaceDE w:val="0"/>
        <w:autoSpaceDN w:val="0"/>
        <w:adjustRightInd w:val="0"/>
        <w:ind w:firstLine="709"/>
        <w:jc w:val="both"/>
        <w:rPr>
          <w:rFonts w:eastAsia="Calibri"/>
          <w:sz w:val="28"/>
          <w:szCs w:val="28"/>
        </w:rPr>
      </w:pPr>
      <w:r>
        <w:rPr>
          <w:rFonts w:eastAsia="Calibri"/>
          <w:sz w:val="28"/>
          <w:szCs w:val="28"/>
        </w:rPr>
        <w:t>о наличии объекта капитального строительства или объекта недвижимого имущества в утвержденных (согласованных) схемах территориального планирования и соответствии данных о них параметрам инвестиционного проекта (в случае, если объект в соответствии с законодательством Российской Федерации о градостроительной деятельности подлежит отображению в схемах территориального планирования);</w:t>
      </w:r>
    </w:p>
    <w:p w:rsidR="00020EFE" w:rsidRDefault="00020EFE" w:rsidP="00020EFE">
      <w:pPr>
        <w:autoSpaceDE w:val="0"/>
        <w:autoSpaceDN w:val="0"/>
        <w:adjustRightInd w:val="0"/>
        <w:ind w:firstLine="709"/>
        <w:jc w:val="both"/>
        <w:rPr>
          <w:rFonts w:eastAsia="Calibri"/>
          <w:sz w:val="28"/>
          <w:szCs w:val="28"/>
        </w:rPr>
      </w:pPr>
      <w:r>
        <w:rPr>
          <w:rFonts w:eastAsia="Calibri"/>
          <w:sz w:val="28"/>
          <w:szCs w:val="28"/>
        </w:rPr>
        <w:t>о прогнозном объеме дополнительных ежегодных расходов бюджета Туриловского сельского поселения Миллеровского района на содержание (эксплуатацию) объекта капитального строительства или объекта недвижимого имущества, возникающих после ввода его в эксплуатацию (приобретения), указанных заявителем в составе информации об объекте, сформированной в информационной системе «Электронный бюджет».</w:t>
      </w:r>
    </w:p>
    <w:p w:rsidR="00020EFE" w:rsidRDefault="00020EFE" w:rsidP="00020EFE">
      <w:pPr>
        <w:autoSpaceDE w:val="0"/>
        <w:autoSpaceDN w:val="0"/>
        <w:adjustRightInd w:val="0"/>
        <w:ind w:firstLine="709"/>
        <w:jc w:val="both"/>
        <w:rPr>
          <w:rFonts w:eastAsia="Calibri"/>
          <w:sz w:val="28"/>
          <w:szCs w:val="28"/>
        </w:rPr>
      </w:pPr>
      <w:r>
        <w:rPr>
          <w:rFonts w:eastAsia="Calibri"/>
          <w:sz w:val="28"/>
          <w:szCs w:val="28"/>
        </w:rPr>
        <w:t xml:space="preserve">4.2. </w:t>
      </w:r>
      <w:r w:rsidR="0076337B">
        <w:rPr>
          <w:rFonts w:eastAsia="Calibri"/>
          <w:sz w:val="28"/>
          <w:szCs w:val="28"/>
        </w:rPr>
        <w:t xml:space="preserve">Заключение составляется по форме согласно приложению № 2 к приказу </w:t>
      </w:r>
      <w:r w:rsidR="0076337B" w:rsidRPr="0076337B">
        <w:rPr>
          <w:rFonts w:eastAsia="Calibri"/>
          <w:sz w:val="28"/>
          <w:szCs w:val="28"/>
        </w:rPr>
        <w:t>министерства экономического развития Российской Федерации от 21.02.2024  № 108</w:t>
      </w:r>
      <w:r w:rsidR="0076337B">
        <w:rPr>
          <w:rFonts w:eastAsia="Calibri"/>
          <w:sz w:val="28"/>
          <w:szCs w:val="28"/>
        </w:rPr>
        <w:t xml:space="preserve"> «</w:t>
      </w:r>
      <w:r w:rsidR="0076337B" w:rsidRPr="0076337B">
        <w:rPr>
          <w:rFonts w:eastAsia="Calibri"/>
          <w:sz w:val="28"/>
          <w:szCs w:val="28"/>
        </w:rPr>
        <w:t>Об утверждении методики оценки эффективности использования средств федерального бюджета, направляемых на капитальные вложения, формы заключения об эффективности инвестиционного проекта, предусматривающего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и порядка ведения реестра указанных инвестиционных проектов, получивших заключение об эффективности использования средств федерального бюджета, направляемых на капитальные вложения</w:t>
      </w:r>
      <w:r w:rsidR="0076337B">
        <w:rPr>
          <w:rFonts w:eastAsia="Calibri"/>
          <w:sz w:val="28"/>
          <w:szCs w:val="28"/>
        </w:rPr>
        <w:t>»</w:t>
      </w:r>
      <w:r>
        <w:rPr>
          <w:rFonts w:eastAsia="Calibri"/>
          <w:sz w:val="28"/>
          <w:szCs w:val="28"/>
        </w:rPr>
        <w:t>.</w:t>
      </w:r>
    </w:p>
    <w:p w:rsidR="00020EFE" w:rsidRDefault="00020EFE" w:rsidP="00020EFE">
      <w:pPr>
        <w:autoSpaceDE w:val="0"/>
        <w:autoSpaceDN w:val="0"/>
        <w:adjustRightInd w:val="0"/>
        <w:ind w:firstLine="709"/>
        <w:jc w:val="both"/>
        <w:rPr>
          <w:rFonts w:eastAsia="Calibri"/>
          <w:sz w:val="28"/>
          <w:szCs w:val="28"/>
        </w:rPr>
      </w:pPr>
      <w:r>
        <w:rPr>
          <w:rFonts w:eastAsia="Calibri"/>
          <w:sz w:val="28"/>
          <w:szCs w:val="28"/>
        </w:rPr>
        <w:t>4.3. Заключение об эффективности инвестиционного проекта является обязательным документом, необходимым для принятия решения об осуществлении капитальных вложений.</w:t>
      </w:r>
    </w:p>
    <w:p w:rsidR="00020EFE" w:rsidRDefault="00020EFE" w:rsidP="00020EFE">
      <w:pPr>
        <w:autoSpaceDE w:val="0"/>
        <w:autoSpaceDN w:val="0"/>
        <w:adjustRightInd w:val="0"/>
        <w:ind w:firstLine="709"/>
        <w:jc w:val="both"/>
        <w:rPr>
          <w:rFonts w:eastAsia="Calibri"/>
          <w:sz w:val="28"/>
          <w:szCs w:val="28"/>
        </w:rPr>
      </w:pPr>
      <w:r>
        <w:rPr>
          <w:rFonts w:eastAsia="Calibri"/>
          <w:sz w:val="28"/>
          <w:szCs w:val="28"/>
        </w:rPr>
        <w:t>4.4. Заключение об эффективности инвестиционного проекта подписывается главой Администрации Туриловского сельского поселения.</w:t>
      </w:r>
    </w:p>
    <w:p w:rsidR="00020EFE" w:rsidRDefault="00020EFE" w:rsidP="00824214">
      <w:pPr>
        <w:shd w:val="clear" w:color="auto" w:fill="FFFFFF"/>
        <w:ind w:firstLine="709"/>
        <w:jc w:val="both"/>
        <w:textAlignment w:val="baseline"/>
        <w:rPr>
          <w:sz w:val="28"/>
          <w:szCs w:val="28"/>
        </w:rPr>
      </w:pPr>
    </w:p>
    <w:p w:rsidR="008238D4" w:rsidRPr="00863442" w:rsidRDefault="008238D4" w:rsidP="00AC13DD">
      <w:pPr>
        <w:spacing w:after="200"/>
        <w:jc w:val="right"/>
        <w:rPr>
          <w:rFonts w:eastAsia="Calibri"/>
          <w:bCs/>
          <w:sz w:val="28"/>
          <w:szCs w:val="28"/>
          <w:lang w:eastAsia="en-US"/>
        </w:rPr>
      </w:pPr>
    </w:p>
    <w:sectPr w:rsidR="008238D4" w:rsidRPr="00863442" w:rsidSect="003015FE">
      <w:headerReference w:type="default" r:id="rId17"/>
      <w:pgSz w:w="11907" w:h="16840"/>
      <w:pgMar w:top="1134" w:right="567" w:bottom="1134" w:left="1701" w:header="720" w:footer="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C7A" w:rsidRDefault="00EB5C7A">
      <w:r>
        <w:separator/>
      </w:r>
    </w:p>
  </w:endnote>
  <w:endnote w:type="continuationSeparator" w:id="1">
    <w:p w:rsidR="00EB5C7A" w:rsidRDefault="00EB5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C7A" w:rsidRDefault="00EB5C7A">
      <w:r>
        <w:separator/>
      </w:r>
    </w:p>
  </w:footnote>
  <w:footnote w:type="continuationSeparator" w:id="1">
    <w:p w:rsidR="00EB5C7A" w:rsidRDefault="00EB5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DD" w:rsidRDefault="00022F6C">
    <w:pPr>
      <w:pStyle w:val="a6"/>
      <w:jc w:val="center"/>
    </w:pPr>
    <w:r>
      <w:fldChar w:fldCharType="begin"/>
    </w:r>
    <w:r w:rsidR="00AC13DD">
      <w:instrText xml:space="preserve"> PAGE   \* MERGEFORMAT </w:instrText>
    </w:r>
    <w:r>
      <w:fldChar w:fldCharType="separate"/>
    </w:r>
    <w:r w:rsidR="00593D6C">
      <w:rPr>
        <w:noProof/>
      </w:rPr>
      <w:t>7</w:t>
    </w:r>
    <w:r>
      <w:fldChar w:fldCharType="end"/>
    </w:r>
  </w:p>
  <w:p w:rsidR="00AC13DD" w:rsidRDefault="00AC13D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E39BE"/>
    <w:multiLevelType w:val="multilevel"/>
    <w:tmpl w:val="BC2C8636"/>
    <w:lvl w:ilvl="0">
      <w:start w:val="1"/>
      <w:numFmt w:val="decimal"/>
      <w:lvlText w:val="%1."/>
      <w:lvlJc w:val="left"/>
      <w:pPr>
        <w:ind w:left="0" w:hanging="360"/>
      </w:pPr>
      <w:rPr>
        <w:rFonts w:cs="Times New Roman"/>
      </w:rPr>
    </w:lvl>
    <w:lvl w:ilvl="1">
      <w:start w:val="4"/>
      <w:numFmt w:val="decimal"/>
      <w:isLgl/>
      <w:lvlText w:val="%1.%2"/>
      <w:lvlJc w:val="left"/>
      <w:pPr>
        <w:ind w:left="1287" w:hanging="375"/>
      </w:pPr>
      <w:rPr>
        <w:rFonts w:cs="Times New Roman"/>
      </w:rPr>
    </w:lvl>
    <w:lvl w:ilvl="2">
      <w:start w:val="1"/>
      <w:numFmt w:val="decimal"/>
      <w:isLgl/>
      <w:lvlText w:val="%1.%2.%3"/>
      <w:lvlJc w:val="left"/>
      <w:pPr>
        <w:ind w:left="2904" w:hanging="720"/>
      </w:pPr>
      <w:rPr>
        <w:rFonts w:cs="Times New Roman"/>
      </w:rPr>
    </w:lvl>
    <w:lvl w:ilvl="3">
      <w:start w:val="1"/>
      <w:numFmt w:val="decimal"/>
      <w:isLgl/>
      <w:lvlText w:val="%1.%2.%3.%4"/>
      <w:lvlJc w:val="left"/>
      <w:pPr>
        <w:ind w:left="4536" w:hanging="1080"/>
      </w:pPr>
      <w:rPr>
        <w:rFonts w:cs="Times New Roman"/>
      </w:rPr>
    </w:lvl>
    <w:lvl w:ilvl="4">
      <w:start w:val="1"/>
      <w:numFmt w:val="decimal"/>
      <w:isLgl/>
      <w:lvlText w:val="%1.%2.%3.%4.%5"/>
      <w:lvlJc w:val="left"/>
      <w:pPr>
        <w:ind w:left="5808" w:hanging="1080"/>
      </w:pPr>
      <w:rPr>
        <w:rFonts w:cs="Times New Roman"/>
      </w:rPr>
    </w:lvl>
    <w:lvl w:ilvl="5">
      <w:start w:val="1"/>
      <w:numFmt w:val="decimal"/>
      <w:isLgl/>
      <w:lvlText w:val="%1.%2.%3.%4.%5.%6"/>
      <w:lvlJc w:val="left"/>
      <w:pPr>
        <w:ind w:left="7440" w:hanging="1440"/>
      </w:pPr>
      <w:rPr>
        <w:rFonts w:cs="Times New Roman"/>
      </w:rPr>
    </w:lvl>
    <w:lvl w:ilvl="6">
      <w:start w:val="1"/>
      <w:numFmt w:val="decimal"/>
      <w:isLgl/>
      <w:lvlText w:val="%1.%2.%3.%4.%5.%6.%7"/>
      <w:lvlJc w:val="left"/>
      <w:pPr>
        <w:ind w:left="8712" w:hanging="1440"/>
      </w:pPr>
      <w:rPr>
        <w:rFonts w:cs="Times New Roman"/>
      </w:rPr>
    </w:lvl>
    <w:lvl w:ilvl="7">
      <w:start w:val="1"/>
      <w:numFmt w:val="decimal"/>
      <w:isLgl/>
      <w:lvlText w:val="%1.%2.%3.%4.%5.%6.%7.%8"/>
      <w:lvlJc w:val="left"/>
      <w:pPr>
        <w:ind w:left="10344" w:hanging="1800"/>
      </w:pPr>
      <w:rPr>
        <w:rFonts w:cs="Times New Roman"/>
      </w:rPr>
    </w:lvl>
    <w:lvl w:ilvl="8">
      <w:start w:val="1"/>
      <w:numFmt w:val="decimal"/>
      <w:isLgl/>
      <w:lvlText w:val="%1.%2.%3.%4.%5.%6.%7.%8.%9"/>
      <w:lvlJc w:val="left"/>
      <w:pPr>
        <w:ind w:left="11976" w:hanging="2160"/>
      </w:pPr>
      <w:rPr>
        <w:rFonts w:cs="Times New Roman"/>
      </w:rPr>
    </w:lvl>
  </w:abstractNum>
  <w:abstractNum w:abstractNumId="1">
    <w:nsid w:val="2B5337E2"/>
    <w:multiLevelType w:val="hybridMultilevel"/>
    <w:tmpl w:val="33A0EF70"/>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724207F"/>
    <w:multiLevelType w:val="multilevel"/>
    <w:tmpl w:val="D604E00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6C9A2FB1"/>
    <w:multiLevelType w:val="hybridMultilevel"/>
    <w:tmpl w:val="1A8CD4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49A7ACC"/>
    <w:multiLevelType w:val="hybridMultilevel"/>
    <w:tmpl w:val="92D6A6AE"/>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20EFD"/>
    <w:rsid w:val="00000EF6"/>
    <w:rsid w:val="00020665"/>
    <w:rsid w:val="00020EFD"/>
    <w:rsid w:val="00020EFE"/>
    <w:rsid w:val="0002190F"/>
    <w:rsid w:val="00022F6C"/>
    <w:rsid w:val="00024741"/>
    <w:rsid w:val="00030E0D"/>
    <w:rsid w:val="00033625"/>
    <w:rsid w:val="00033FFF"/>
    <w:rsid w:val="0004002B"/>
    <w:rsid w:val="00041013"/>
    <w:rsid w:val="00047596"/>
    <w:rsid w:val="00047FD0"/>
    <w:rsid w:val="00053D04"/>
    <w:rsid w:val="000559FC"/>
    <w:rsid w:val="0007456C"/>
    <w:rsid w:val="00091C5A"/>
    <w:rsid w:val="00095107"/>
    <w:rsid w:val="000A1DAB"/>
    <w:rsid w:val="000A7562"/>
    <w:rsid w:val="000B0957"/>
    <w:rsid w:val="000B4B65"/>
    <w:rsid w:val="000B5EC4"/>
    <w:rsid w:val="000C69E1"/>
    <w:rsid w:val="000E6633"/>
    <w:rsid w:val="000F6761"/>
    <w:rsid w:val="0010027F"/>
    <w:rsid w:val="0010052A"/>
    <w:rsid w:val="00105701"/>
    <w:rsid w:val="00107E8A"/>
    <w:rsid w:val="001114E7"/>
    <w:rsid w:val="001170E1"/>
    <w:rsid w:val="001213C0"/>
    <w:rsid w:val="001248D5"/>
    <w:rsid w:val="00124A21"/>
    <w:rsid w:val="001255AF"/>
    <w:rsid w:val="00130D83"/>
    <w:rsid w:val="00144A27"/>
    <w:rsid w:val="00152AC1"/>
    <w:rsid w:val="00153BF6"/>
    <w:rsid w:val="00155563"/>
    <w:rsid w:val="0015556D"/>
    <w:rsid w:val="00161B56"/>
    <w:rsid w:val="001643C2"/>
    <w:rsid w:val="00174400"/>
    <w:rsid w:val="00174F34"/>
    <w:rsid w:val="0017533A"/>
    <w:rsid w:val="00176224"/>
    <w:rsid w:val="0018060E"/>
    <w:rsid w:val="001963C3"/>
    <w:rsid w:val="001974AE"/>
    <w:rsid w:val="001A1913"/>
    <w:rsid w:val="001A3F42"/>
    <w:rsid w:val="001B18FF"/>
    <w:rsid w:val="001B2A14"/>
    <w:rsid w:val="001C0184"/>
    <w:rsid w:val="001C1025"/>
    <w:rsid w:val="001C51CD"/>
    <w:rsid w:val="001C53C0"/>
    <w:rsid w:val="001E315B"/>
    <w:rsid w:val="001E7386"/>
    <w:rsid w:val="001E7D46"/>
    <w:rsid w:val="001F0FBD"/>
    <w:rsid w:val="001F2D7A"/>
    <w:rsid w:val="001F6A01"/>
    <w:rsid w:val="002108A8"/>
    <w:rsid w:val="00211B74"/>
    <w:rsid w:val="00214E5D"/>
    <w:rsid w:val="00217D6D"/>
    <w:rsid w:val="0022008B"/>
    <w:rsid w:val="002200D7"/>
    <w:rsid w:val="002320D6"/>
    <w:rsid w:val="00233B2E"/>
    <w:rsid w:val="00236F2E"/>
    <w:rsid w:val="00237960"/>
    <w:rsid w:val="00240661"/>
    <w:rsid w:val="00250686"/>
    <w:rsid w:val="00253992"/>
    <w:rsid w:val="00255A86"/>
    <w:rsid w:val="002568F8"/>
    <w:rsid w:val="002804E5"/>
    <w:rsid w:val="0028182B"/>
    <w:rsid w:val="002912E0"/>
    <w:rsid w:val="002957D5"/>
    <w:rsid w:val="002A7E02"/>
    <w:rsid w:val="002B640A"/>
    <w:rsid w:val="002B68D7"/>
    <w:rsid w:val="002C1CEF"/>
    <w:rsid w:val="002C4F26"/>
    <w:rsid w:val="002C67CD"/>
    <w:rsid w:val="002D1556"/>
    <w:rsid w:val="002D1B14"/>
    <w:rsid w:val="002F0090"/>
    <w:rsid w:val="002F1BC2"/>
    <w:rsid w:val="002F3B9F"/>
    <w:rsid w:val="002F6A25"/>
    <w:rsid w:val="003015FE"/>
    <w:rsid w:val="00302B5B"/>
    <w:rsid w:val="003151D7"/>
    <w:rsid w:val="00320E62"/>
    <w:rsid w:val="00332574"/>
    <w:rsid w:val="003326D9"/>
    <w:rsid w:val="00332BC7"/>
    <w:rsid w:val="00332CB6"/>
    <w:rsid w:val="00336474"/>
    <w:rsid w:val="0034001D"/>
    <w:rsid w:val="0034067B"/>
    <w:rsid w:val="003445ED"/>
    <w:rsid w:val="00344D30"/>
    <w:rsid w:val="0036042E"/>
    <w:rsid w:val="00365852"/>
    <w:rsid w:val="00367EAF"/>
    <w:rsid w:val="00392E31"/>
    <w:rsid w:val="00394D68"/>
    <w:rsid w:val="00395168"/>
    <w:rsid w:val="003A0DC2"/>
    <w:rsid w:val="003A60CB"/>
    <w:rsid w:val="003B4A98"/>
    <w:rsid w:val="003C56B8"/>
    <w:rsid w:val="003C7C7D"/>
    <w:rsid w:val="003D2CD8"/>
    <w:rsid w:val="003E0278"/>
    <w:rsid w:val="003E19FC"/>
    <w:rsid w:val="003E568E"/>
    <w:rsid w:val="003F571B"/>
    <w:rsid w:val="00410B08"/>
    <w:rsid w:val="00412535"/>
    <w:rsid w:val="00416A4E"/>
    <w:rsid w:val="00420D83"/>
    <w:rsid w:val="004223EF"/>
    <w:rsid w:val="004260F0"/>
    <w:rsid w:val="00432D7E"/>
    <w:rsid w:val="00433F9D"/>
    <w:rsid w:val="00443AA3"/>
    <w:rsid w:val="00444A45"/>
    <w:rsid w:val="004611DE"/>
    <w:rsid w:val="00467B0F"/>
    <w:rsid w:val="00473DFB"/>
    <w:rsid w:val="00473FE1"/>
    <w:rsid w:val="0047467E"/>
    <w:rsid w:val="00475AEF"/>
    <w:rsid w:val="00482633"/>
    <w:rsid w:val="00482945"/>
    <w:rsid w:val="00483E35"/>
    <w:rsid w:val="00484EEA"/>
    <w:rsid w:val="0048760D"/>
    <w:rsid w:val="00492D78"/>
    <w:rsid w:val="00495439"/>
    <w:rsid w:val="0049623E"/>
    <w:rsid w:val="004B241C"/>
    <w:rsid w:val="004B28F2"/>
    <w:rsid w:val="004B351D"/>
    <w:rsid w:val="004B3A8C"/>
    <w:rsid w:val="004B5AF9"/>
    <w:rsid w:val="004B6025"/>
    <w:rsid w:val="004B66D3"/>
    <w:rsid w:val="004B6FC4"/>
    <w:rsid w:val="004C06A0"/>
    <w:rsid w:val="004C0D1E"/>
    <w:rsid w:val="004C2D84"/>
    <w:rsid w:val="004C2FA3"/>
    <w:rsid w:val="004E186D"/>
    <w:rsid w:val="004E4C1C"/>
    <w:rsid w:val="005072DB"/>
    <w:rsid w:val="00507AAC"/>
    <w:rsid w:val="0051055F"/>
    <w:rsid w:val="005176C0"/>
    <w:rsid w:val="005204BC"/>
    <w:rsid w:val="005204E7"/>
    <w:rsid w:val="005260FD"/>
    <w:rsid w:val="0052718B"/>
    <w:rsid w:val="005315BD"/>
    <w:rsid w:val="00533FC5"/>
    <w:rsid w:val="005457EA"/>
    <w:rsid w:val="005467D2"/>
    <w:rsid w:val="0055026F"/>
    <w:rsid w:val="005550B1"/>
    <w:rsid w:val="00560B87"/>
    <w:rsid w:val="00562395"/>
    <w:rsid w:val="00562850"/>
    <w:rsid w:val="0058199D"/>
    <w:rsid w:val="00593D6C"/>
    <w:rsid w:val="005940AC"/>
    <w:rsid w:val="005951EA"/>
    <w:rsid w:val="005A51A9"/>
    <w:rsid w:val="005B3F35"/>
    <w:rsid w:val="005B4151"/>
    <w:rsid w:val="005B52CE"/>
    <w:rsid w:val="005C1451"/>
    <w:rsid w:val="005D2695"/>
    <w:rsid w:val="005E7260"/>
    <w:rsid w:val="005F0298"/>
    <w:rsid w:val="005F0D57"/>
    <w:rsid w:val="005F773F"/>
    <w:rsid w:val="006072B6"/>
    <w:rsid w:val="00615A4D"/>
    <w:rsid w:val="00616B4E"/>
    <w:rsid w:val="00623F09"/>
    <w:rsid w:val="00626431"/>
    <w:rsid w:val="00634A60"/>
    <w:rsid w:val="00642F55"/>
    <w:rsid w:val="006443CC"/>
    <w:rsid w:val="006478AA"/>
    <w:rsid w:val="00653DDA"/>
    <w:rsid w:val="00665A65"/>
    <w:rsid w:val="00670175"/>
    <w:rsid w:val="0067043A"/>
    <w:rsid w:val="00680072"/>
    <w:rsid w:val="0068112F"/>
    <w:rsid w:val="00681E7A"/>
    <w:rsid w:val="006903AC"/>
    <w:rsid w:val="006A60EC"/>
    <w:rsid w:val="006B2F11"/>
    <w:rsid w:val="006B426F"/>
    <w:rsid w:val="006D0455"/>
    <w:rsid w:val="006D0E61"/>
    <w:rsid w:val="006D3B8F"/>
    <w:rsid w:val="006D4664"/>
    <w:rsid w:val="006E65C3"/>
    <w:rsid w:val="006F4054"/>
    <w:rsid w:val="006F4549"/>
    <w:rsid w:val="00701684"/>
    <w:rsid w:val="00703A73"/>
    <w:rsid w:val="0070524B"/>
    <w:rsid w:val="007056A8"/>
    <w:rsid w:val="00710591"/>
    <w:rsid w:val="00721AE6"/>
    <w:rsid w:val="00723A37"/>
    <w:rsid w:val="00726E0D"/>
    <w:rsid w:val="00734CF4"/>
    <w:rsid w:val="007368B8"/>
    <w:rsid w:val="0073778A"/>
    <w:rsid w:val="007475C3"/>
    <w:rsid w:val="0075447D"/>
    <w:rsid w:val="0075489A"/>
    <w:rsid w:val="0075646F"/>
    <w:rsid w:val="00760644"/>
    <w:rsid w:val="0076231A"/>
    <w:rsid w:val="0076337B"/>
    <w:rsid w:val="00771E36"/>
    <w:rsid w:val="007729F3"/>
    <w:rsid w:val="00781334"/>
    <w:rsid w:val="00781D81"/>
    <w:rsid w:val="007949F9"/>
    <w:rsid w:val="00794D04"/>
    <w:rsid w:val="007B6337"/>
    <w:rsid w:val="007B77C6"/>
    <w:rsid w:val="007B77E8"/>
    <w:rsid w:val="007C27FD"/>
    <w:rsid w:val="007C2F49"/>
    <w:rsid w:val="007D0FA7"/>
    <w:rsid w:val="007F5B8A"/>
    <w:rsid w:val="007F660C"/>
    <w:rsid w:val="007F6AA1"/>
    <w:rsid w:val="0080005E"/>
    <w:rsid w:val="00801EA9"/>
    <w:rsid w:val="008024CF"/>
    <w:rsid w:val="00804002"/>
    <w:rsid w:val="00804A17"/>
    <w:rsid w:val="00812DB4"/>
    <w:rsid w:val="008177ED"/>
    <w:rsid w:val="00820152"/>
    <w:rsid w:val="008238D4"/>
    <w:rsid w:val="00824214"/>
    <w:rsid w:val="008250AC"/>
    <w:rsid w:val="00831BA6"/>
    <w:rsid w:val="00833D1B"/>
    <w:rsid w:val="00840732"/>
    <w:rsid w:val="00843880"/>
    <w:rsid w:val="008440EB"/>
    <w:rsid w:val="00851EF5"/>
    <w:rsid w:val="0085526F"/>
    <w:rsid w:val="008562A4"/>
    <w:rsid w:val="008600CA"/>
    <w:rsid w:val="00861433"/>
    <w:rsid w:val="00863442"/>
    <w:rsid w:val="008635E8"/>
    <w:rsid w:val="00863764"/>
    <w:rsid w:val="0087037A"/>
    <w:rsid w:val="00870B7C"/>
    <w:rsid w:val="00871777"/>
    <w:rsid w:val="00871D11"/>
    <w:rsid w:val="00873B34"/>
    <w:rsid w:val="008749F2"/>
    <w:rsid w:val="00875F63"/>
    <w:rsid w:val="00876F2C"/>
    <w:rsid w:val="00877FB6"/>
    <w:rsid w:val="00880AF6"/>
    <w:rsid w:val="008926C5"/>
    <w:rsid w:val="00893CD4"/>
    <w:rsid w:val="008A22F6"/>
    <w:rsid w:val="008A57BC"/>
    <w:rsid w:val="008B4DF3"/>
    <w:rsid w:val="008B5226"/>
    <w:rsid w:val="008B6DC8"/>
    <w:rsid w:val="008C4699"/>
    <w:rsid w:val="008D3240"/>
    <w:rsid w:val="008E033F"/>
    <w:rsid w:val="00902C6D"/>
    <w:rsid w:val="009059B0"/>
    <w:rsid w:val="009121E4"/>
    <w:rsid w:val="00917A4D"/>
    <w:rsid w:val="0092238D"/>
    <w:rsid w:val="0092327C"/>
    <w:rsid w:val="00923AD1"/>
    <w:rsid w:val="00934486"/>
    <w:rsid w:val="0094282A"/>
    <w:rsid w:val="009477CC"/>
    <w:rsid w:val="00951A7C"/>
    <w:rsid w:val="00952022"/>
    <w:rsid w:val="0095470E"/>
    <w:rsid w:val="00961137"/>
    <w:rsid w:val="00963E3C"/>
    <w:rsid w:val="009704FE"/>
    <w:rsid w:val="009724A8"/>
    <w:rsid w:val="00982312"/>
    <w:rsid w:val="009863B5"/>
    <w:rsid w:val="0098743D"/>
    <w:rsid w:val="009A242E"/>
    <w:rsid w:val="009A4B84"/>
    <w:rsid w:val="009A5396"/>
    <w:rsid w:val="009A70F0"/>
    <w:rsid w:val="009B60C5"/>
    <w:rsid w:val="009B7CDA"/>
    <w:rsid w:val="009C43AB"/>
    <w:rsid w:val="009C4F20"/>
    <w:rsid w:val="009C524D"/>
    <w:rsid w:val="009D1903"/>
    <w:rsid w:val="009E5705"/>
    <w:rsid w:val="009E5916"/>
    <w:rsid w:val="009E7281"/>
    <w:rsid w:val="00A04D40"/>
    <w:rsid w:val="00A0554E"/>
    <w:rsid w:val="00A113B5"/>
    <w:rsid w:val="00A1379A"/>
    <w:rsid w:val="00A166F3"/>
    <w:rsid w:val="00A16EE0"/>
    <w:rsid w:val="00A20E2A"/>
    <w:rsid w:val="00A2293E"/>
    <w:rsid w:val="00A32F76"/>
    <w:rsid w:val="00A3478E"/>
    <w:rsid w:val="00A44840"/>
    <w:rsid w:val="00A4518C"/>
    <w:rsid w:val="00A51F5B"/>
    <w:rsid w:val="00A54B34"/>
    <w:rsid w:val="00A6671F"/>
    <w:rsid w:val="00A82E65"/>
    <w:rsid w:val="00A9344B"/>
    <w:rsid w:val="00A96755"/>
    <w:rsid w:val="00AA1599"/>
    <w:rsid w:val="00AA4BFF"/>
    <w:rsid w:val="00AA58EF"/>
    <w:rsid w:val="00AA6C96"/>
    <w:rsid w:val="00AA7E34"/>
    <w:rsid w:val="00AB254F"/>
    <w:rsid w:val="00AB4C0B"/>
    <w:rsid w:val="00AC13DD"/>
    <w:rsid w:val="00AC242A"/>
    <w:rsid w:val="00AD391C"/>
    <w:rsid w:val="00AE190B"/>
    <w:rsid w:val="00AE39BD"/>
    <w:rsid w:val="00AF16E2"/>
    <w:rsid w:val="00B03221"/>
    <w:rsid w:val="00B04ADD"/>
    <w:rsid w:val="00B06656"/>
    <w:rsid w:val="00B20765"/>
    <w:rsid w:val="00B44D89"/>
    <w:rsid w:val="00B4765F"/>
    <w:rsid w:val="00B53EB5"/>
    <w:rsid w:val="00B63ABB"/>
    <w:rsid w:val="00B63CBC"/>
    <w:rsid w:val="00B7445A"/>
    <w:rsid w:val="00B86485"/>
    <w:rsid w:val="00B90ABB"/>
    <w:rsid w:val="00BA2A9D"/>
    <w:rsid w:val="00BA51B5"/>
    <w:rsid w:val="00BA542E"/>
    <w:rsid w:val="00BB1A85"/>
    <w:rsid w:val="00BB3CC8"/>
    <w:rsid w:val="00BC75D6"/>
    <w:rsid w:val="00BE06CC"/>
    <w:rsid w:val="00BE175D"/>
    <w:rsid w:val="00BE5ACD"/>
    <w:rsid w:val="00BE5BFC"/>
    <w:rsid w:val="00C0362C"/>
    <w:rsid w:val="00C05AF9"/>
    <w:rsid w:val="00C11C5B"/>
    <w:rsid w:val="00C1293A"/>
    <w:rsid w:val="00C15D9C"/>
    <w:rsid w:val="00C175A4"/>
    <w:rsid w:val="00C2035B"/>
    <w:rsid w:val="00C22397"/>
    <w:rsid w:val="00C2555D"/>
    <w:rsid w:val="00C3525F"/>
    <w:rsid w:val="00C373D6"/>
    <w:rsid w:val="00C46837"/>
    <w:rsid w:val="00C51630"/>
    <w:rsid w:val="00C54AC0"/>
    <w:rsid w:val="00C54D2B"/>
    <w:rsid w:val="00C6692C"/>
    <w:rsid w:val="00C66C84"/>
    <w:rsid w:val="00C70F5F"/>
    <w:rsid w:val="00C712EA"/>
    <w:rsid w:val="00C71A70"/>
    <w:rsid w:val="00C7210D"/>
    <w:rsid w:val="00C76149"/>
    <w:rsid w:val="00C82D7E"/>
    <w:rsid w:val="00C85131"/>
    <w:rsid w:val="00CA1E08"/>
    <w:rsid w:val="00CA5A82"/>
    <w:rsid w:val="00CA71CA"/>
    <w:rsid w:val="00CC4B2E"/>
    <w:rsid w:val="00CC5883"/>
    <w:rsid w:val="00CD0003"/>
    <w:rsid w:val="00CD08C5"/>
    <w:rsid w:val="00CD1B5E"/>
    <w:rsid w:val="00CD4868"/>
    <w:rsid w:val="00CD4FC0"/>
    <w:rsid w:val="00CE0823"/>
    <w:rsid w:val="00CE1242"/>
    <w:rsid w:val="00CF7789"/>
    <w:rsid w:val="00D006AB"/>
    <w:rsid w:val="00D010B6"/>
    <w:rsid w:val="00D0243D"/>
    <w:rsid w:val="00D04C1E"/>
    <w:rsid w:val="00D11D99"/>
    <w:rsid w:val="00D15A7F"/>
    <w:rsid w:val="00D22133"/>
    <w:rsid w:val="00D327B1"/>
    <w:rsid w:val="00D46DB8"/>
    <w:rsid w:val="00D70CB9"/>
    <w:rsid w:val="00D720C2"/>
    <w:rsid w:val="00D73111"/>
    <w:rsid w:val="00D73767"/>
    <w:rsid w:val="00D7491F"/>
    <w:rsid w:val="00D86033"/>
    <w:rsid w:val="00D86845"/>
    <w:rsid w:val="00D87688"/>
    <w:rsid w:val="00D87D25"/>
    <w:rsid w:val="00D900CC"/>
    <w:rsid w:val="00D92A21"/>
    <w:rsid w:val="00D971ED"/>
    <w:rsid w:val="00DA1DCF"/>
    <w:rsid w:val="00DB172F"/>
    <w:rsid w:val="00DB3AD7"/>
    <w:rsid w:val="00DC60CE"/>
    <w:rsid w:val="00DE0045"/>
    <w:rsid w:val="00DE5882"/>
    <w:rsid w:val="00DE5AB3"/>
    <w:rsid w:val="00DF40B3"/>
    <w:rsid w:val="00DF6FCD"/>
    <w:rsid w:val="00E03848"/>
    <w:rsid w:val="00E05E23"/>
    <w:rsid w:val="00E064C4"/>
    <w:rsid w:val="00E1181F"/>
    <w:rsid w:val="00E17CB9"/>
    <w:rsid w:val="00E367A8"/>
    <w:rsid w:val="00E42695"/>
    <w:rsid w:val="00E52B75"/>
    <w:rsid w:val="00E5552B"/>
    <w:rsid w:val="00E619A4"/>
    <w:rsid w:val="00E722B4"/>
    <w:rsid w:val="00E76E82"/>
    <w:rsid w:val="00E77095"/>
    <w:rsid w:val="00E8182E"/>
    <w:rsid w:val="00E834B7"/>
    <w:rsid w:val="00E84E8D"/>
    <w:rsid w:val="00E9196E"/>
    <w:rsid w:val="00EA0ED5"/>
    <w:rsid w:val="00EA18BE"/>
    <w:rsid w:val="00EB1998"/>
    <w:rsid w:val="00EB2759"/>
    <w:rsid w:val="00EB5C7A"/>
    <w:rsid w:val="00EB7B92"/>
    <w:rsid w:val="00EB7C9D"/>
    <w:rsid w:val="00EC30A2"/>
    <w:rsid w:val="00EC4AA0"/>
    <w:rsid w:val="00EC4BB3"/>
    <w:rsid w:val="00EC7E62"/>
    <w:rsid w:val="00ED13F4"/>
    <w:rsid w:val="00EE50C0"/>
    <w:rsid w:val="00EE7E27"/>
    <w:rsid w:val="00EF20C4"/>
    <w:rsid w:val="00F02325"/>
    <w:rsid w:val="00F0476B"/>
    <w:rsid w:val="00F0543C"/>
    <w:rsid w:val="00F05876"/>
    <w:rsid w:val="00F22FDB"/>
    <w:rsid w:val="00F304C9"/>
    <w:rsid w:val="00F31E07"/>
    <w:rsid w:val="00F33F43"/>
    <w:rsid w:val="00F40F78"/>
    <w:rsid w:val="00F43A09"/>
    <w:rsid w:val="00F525BA"/>
    <w:rsid w:val="00F56CA3"/>
    <w:rsid w:val="00F57F6A"/>
    <w:rsid w:val="00F643AB"/>
    <w:rsid w:val="00F66CE3"/>
    <w:rsid w:val="00F723B4"/>
    <w:rsid w:val="00F7262C"/>
    <w:rsid w:val="00F73A2D"/>
    <w:rsid w:val="00F73F38"/>
    <w:rsid w:val="00F749BA"/>
    <w:rsid w:val="00F824B9"/>
    <w:rsid w:val="00F82741"/>
    <w:rsid w:val="00F83A18"/>
    <w:rsid w:val="00F84CF7"/>
    <w:rsid w:val="00F87220"/>
    <w:rsid w:val="00F9682E"/>
    <w:rsid w:val="00F977CE"/>
    <w:rsid w:val="00FA17AF"/>
    <w:rsid w:val="00FA2A20"/>
    <w:rsid w:val="00FB796E"/>
    <w:rsid w:val="00FD0B2C"/>
    <w:rsid w:val="00FD46D1"/>
    <w:rsid w:val="00FD5AEA"/>
    <w:rsid w:val="00FD5FE5"/>
    <w:rsid w:val="00FE6194"/>
    <w:rsid w:val="00FE67AA"/>
    <w:rsid w:val="00FF1F08"/>
    <w:rsid w:val="00FF230F"/>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9"/>
    <w:qFormat/>
    <w:rsid w:val="007F5B8A"/>
    <w:pPr>
      <w:keepNext/>
      <w:spacing w:before="240" w:after="60"/>
      <w:outlineLvl w:val="0"/>
    </w:pPr>
    <w:rPr>
      <w:rFonts w:ascii="Cambria" w:hAnsi="Cambria"/>
      <w:b/>
      <w:bCs/>
      <w:kern w:val="32"/>
      <w:sz w:val="32"/>
      <w:szCs w:val="32"/>
      <w:lang/>
    </w:rPr>
  </w:style>
  <w:style w:type="paragraph" w:styleId="2">
    <w:name w:val="heading 2"/>
    <w:aliases w:val="Gliederung2"/>
    <w:basedOn w:val="a"/>
    <w:next w:val="a"/>
    <w:link w:val="20"/>
    <w:uiPriority w:val="9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aliases w:val="Знак2 Знак"/>
    <w:basedOn w:val="a"/>
    <w:next w:val="a"/>
    <w:link w:val="30"/>
    <w:uiPriority w:val="99"/>
    <w:qFormat/>
    <w:rsid w:val="00020EFD"/>
    <w:pPr>
      <w:keepNext/>
      <w:spacing w:before="240" w:after="60"/>
      <w:outlineLvl w:val="2"/>
    </w:pPr>
    <w:rPr>
      <w:rFonts w:ascii="Cambria" w:hAnsi="Cambria"/>
      <w:b/>
      <w:bCs/>
      <w:sz w:val="26"/>
      <w:szCs w:val="26"/>
      <w:lang/>
    </w:rPr>
  </w:style>
  <w:style w:type="paragraph" w:styleId="4">
    <w:name w:val="heading 4"/>
    <w:basedOn w:val="a"/>
    <w:next w:val="a"/>
    <w:link w:val="40"/>
    <w:uiPriority w:val="99"/>
    <w:qFormat/>
    <w:rsid w:val="00863442"/>
    <w:pPr>
      <w:keepNext/>
      <w:spacing w:before="240" w:after="60"/>
      <w:outlineLvl w:val="3"/>
    </w:pPr>
    <w:rPr>
      <w:b/>
      <w:bCs/>
      <w:sz w:val="28"/>
      <w:szCs w:val="28"/>
      <w:lang/>
    </w:rPr>
  </w:style>
  <w:style w:type="paragraph" w:styleId="5">
    <w:name w:val="heading 5"/>
    <w:basedOn w:val="a"/>
    <w:next w:val="a"/>
    <w:link w:val="50"/>
    <w:uiPriority w:val="99"/>
    <w:qFormat/>
    <w:rsid w:val="00863442"/>
    <w:pPr>
      <w:keepNext/>
      <w:keepLines/>
      <w:spacing w:before="200" w:line="276" w:lineRule="auto"/>
      <w:outlineLvl w:val="4"/>
    </w:pPr>
    <w:rPr>
      <w:rFonts w:ascii="Cambria" w:hAnsi="Cambria"/>
      <w:color w:val="243F60"/>
      <w:sz w:val="22"/>
      <w:szCs w:val="22"/>
      <w:lang/>
    </w:rPr>
  </w:style>
  <w:style w:type="paragraph" w:styleId="6">
    <w:name w:val="heading 6"/>
    <w:basedOn w:val="a"/>
    <w:next w:val="a"/>
    <w:link w:val="60"/>
    <w:uiPriority w:val="99"/>
    <w:qFormat/>
    <w:rsid w:val="00863442"/>
    <w:pPr>
      <w:tabs>
        <w:tab w:val="num" w:pos="1152"/>
      </w:tabs>
      <w:spacing w:before="240" w:after="60"/>
      <w:ind w:left="1152" w:hanging="432"/>
      <w:outlineLvl w:val="5"/>
    </w:pPr>
    <w:rPr>
      <w:b/>
      <w:bCs/>
      <w:sz w:val="22"/>
      <w:szCs w:val="22"/>
      <w:lang/>
    </w:rPr>
  </w:style>
  <w:style w:type="paragraph" w:styleId="7">
    <w:name w:val="heading 7"/>
    <w:basedOn w:val="a"/>
    <w:next w:val="a"/>
    <w:link w:val="70"/>
    <w:uiPriority w:val="99"/>
    <w:qFormat/>
    <w:rsid w:val="00863442"/>
    <w:pPr>
      <w:keepNext/>
      <w:keepLines/>
      <w:spacing w:before="200" w:line="276" w:lineRule="auto"/>
      <w:outlineLvl w:val="6"/>
    </w:pPr>
    <w:rPr>
      <w:rFonts w:ascii="Cambria" w:hAnsi="Cambria"/>
      <w:i/>
      <w:iCs/>
      <w:color w:val="404040"/>
      <w:sz w:val="22"/>
      <w:szCs w:val="22"/>
      <w:lang/>
    </w:rPr>
  </w:style>
  <w:style w:type="paragraph" w:styleId="8">
    <w:name w:val="heading 8"/>
    <w:basedOn w:val="a"/>
    <w:next w:val="a"/>
    <w:link w:val="80"/>
    <w:uiPriority w:val="99"/>
    <w:qFormat/>
    <w:rsid w:val="00863442"/>
    <w:pPr>
      <w:keepNext/>
      <w:keepLines/>
      <w:spacing w:before="200" w:line="276" w:lineRule="auto"/>
      <w:outlineLvl w:val="7"/>
    </w:pPr>
    <w:rPr>
      <w:rFonts w:ascii="Cambria" w:hAnsi="Cambria"/>
      <w:color w:val="404040"/>
      <w:sz w:val="20"/>
      <w:szCs w:val="20"/>
      <w:lang/>
    </w:rPr>
  </w:style>
  <w:style w:type="paragraph" w:styleId="9">
    <w:name w:val="heading 9"/>
    <w:basedOn w:val="a"/>
    <w:next w:val="a"/>
    <w:link w:val="90"/>
    <w:uiPriority w:val="99"/>
    <w:qFormat/>
    <w:rsid w:val="00863442"/>
    <w:pPr>
      <w:keepNext/>
      <w:keepLines/>
      <w:spacing w:before="200" w:line="276" w:lineRule="auto"/>
      <w:outlineLvl w:val="8"/>
    </w:pPr>
    <w:rPr>
      <w:rFonts w:ascii="Cambria" w:hAnsi="Cambria"/>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нак2 Знак Знак1"/>
    <w:link w:val="3"/>
    <w:uiPriority w:val="99"/>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link w:val="ConsPlusNonformat0"/>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uiPriority w:val="99"/>
    <w:rsid w:val="00870B7C"/>
  </w:style>
  <w:style w:type="paragraph" w:styleId="a6">
    <w:name w:val="header"/>
    <w:basedOn w:val="a"/>
    <w:link w:val="a7"/>
    <w:uiPriority w:val="99"/>
    <w:unhideWhenUsed/>
    <w:rsid w:val="003151D7"/>
    <w:pPr>
      <w:tabs>
        <w:tab w:val="center" w:pos="4677"/>
        <w:tab w:val="right" w:pos="9355"/>
      </w:tabs>
    </w:pPr>
    <w:rPr>
      <w:lang/>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uiPriority w:val="99"/>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uiPriority w:val="99"/>
    <w:rsid w:val="004B66D3"/>
    <w:pPr>
      <w:ind w:left="34"/>
      <w:jc w:val="both"/>
    </w:pPr>
    <w:rPr>
      <w:rFonts w:ascii="Calibri" w:hAnsi="Calibri"/>
      <w:lang w:val="en-US" w:eastAsia="en-US" w:bidi="en-US"/>
    </w:rPr>
  </w:style>
  <w:style w:type="character" w:customStyle="1" w:styleId="a9">
    <w:name w:val="Основной текст Знак"/>
    <w:link w:val="a8"/>
    <w:uiPriority w:val="99"/>
    <w:rsid w:val="004B66D3"/>
    <w:rPr>
      <w:rFonts w:eastAsia="Times New Roman"/>
      <w:sz w:val="24"/>
      <w:szCs w:val="24"/>
      <w:lang w:val="en-US" w:eastAsia="en-US" w:bidi="en-US"/>
    </w:rPr>
  </w:style>
  <w:style w:type="character" w:styleId="aa">
    <w:name w:val="Hyperlink"/>
    <w:uiPriority w:val="99"/>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9"/>
    <w:rsid w:val="007F5B8A"/>
    <w:rPr>
      <w:rFonts w:ascii="Cambria" w:eastAsia="Times New Roman" w:hAnsi="Cambria"/>
      <w:b/>
      <w:bCs/>
      <w:kern w:val="32"/>
      <w:sz w:val="32"/>
      <w:szCs w:val="32"/>
    </w:rPr>
  </w:style>
  <w:style w:type="paragraph" w:styleId="ac">
    <w:name w:val="Body Text Indent"/>
    <w:basedOn w:val="a"/>
    <w:link w:val="ad"/>
    <w:uiPriority w:val="99"/>
    <w:unhideWhenUsed/>
    <w:rsid w:val="007F5B8A"/>
    <w:pPr>
      <w:spacing w:after="120"/>
      <w:ind w:left="283"/>
    </w:pPr>
    <w:rPr>
      <w:lang/>
    </w:rPr>
  </w:style>
  <w:style w:type="character" w:customStyle="1" w:styleId="ad">
    <w:name w:val="Основной текст с отступом Знак"/>
    <w:link w:val="ac"/>
    <w:uiPriority w:val="99"/>
    <w:rsid w:val="007F5B8A"/>
    <w:rPr>
      <w:rFonts w:ascii="Times New Roman" w:eastAsia="Times New Roman" w:hAnsi="Times New Roman"/>
      <w:sz w:val="24"/>
      <w:szCs w:val="24"/>
    </w:rPr>
  </w:style>
  <w:style w:type="paragraph" w:styleId="22">
    <w:name w:val="Body Text 2"/>
    <w:basedOn w:val="a"/>
    <w:link w:val="23"/>
    <w:uiPriority w:val="99"/>
    <w:unhideWhenUsed/>
    <w:rsid w:val="007F5B8A"/>
    <w:pPr>
      <w:spacing w:after="120" w:line="480" w:lineRule="auto"/>
    </w:pPr>
    <w:rPr>
      <w:lang/>
    </w:rPr>
  </w:style>
  <w:style w:type="character" w:customStyle="1" w:styleId="23">
    <w:name w:val="Основной текст 2 Знак"/>
    <w:link w:val="22"/>
    <w:uiPriority w:val="99"/>
    <w:rsid w:val="007F5B8A"/>
    <w:rPr>
      <w:rFonts w:ascii="Times New Roman" w:eastAsia="Times New Roman" w:hAnsi="Times New Roman"/>
      <w:sz w:val="24"/>
      <w:szCs w:val="24"/>
    </w:rPr>
  </w:style>
  <w:style w:type="paragraph" w:styleId="ae">
    <w:name w:val="Balloon Text"/>
    <w:basedOn w:val="a"/>
    <w:link w:val="af"/>
    <w:uiPriority w:val="99"/>
    <w:unhideWhenUsed/>
    <w:rsid w:val="00C76149"/>
    <w:rPr>
      <w:rFonts w:ascii="Tahoma" w:hAnsi="Tahoma"/>
      <w:sz w:val="16"/>
      <w:szCs w:val="16"/>
      <w:lang/>
    </w:rPr>
  </w:style>
  <w:style w:type="character" w:customStyle="1" w:styleId="af">
    <w:name w:val="Текст выноски Знак"/>
    <w:link w:val="ae"/>
    <w:uiPriority w:val="99"/>
    <w:rsid w:val="00C76149"/>
    <w:rPr>
      <w:rFonts w:ascii="Tahoma" w:eastAsia="Times New Roman" w:hAnsi="Tahoma" w:cs="Tahoma"/>
      <w:sz w:val="16"/>
      <w:szCs w:val="16"/>
    </w:rPr>
  </w:style>
  <w:style w:type="character" w:customStyle="1" w:styleId="40">
    <w:name w:val="Заголовок 4 Знак"/>
    <w:link w:val="4"/>
    <w:uiPriority w:val="99"/>
    <w:rsid w:val="00863442"/>
    <w:rPr>
      <w:rFonts w:ascii="Times New Roman" w:eastAsia="Times New Roman" w:hAnsi="Times New Roman"/>
      <w:b/>
      <w:bCs/>
      <w:sz w:val="28"/>
      <w:szCs w:val="28"/>
      <w:lang/>
    </w:rPr>
  </w:style>
  <w:style w:type="character" w:customStyle="1" w:styleId="50">
    <w:name w:val="Заголовок 5 Знак"/>
    <w:link w:val="5"/>
    <w:uiPriority w:val="99"/>
    <w:rsid w:val="00863442"/>
    <w:rPr>
      <w:rFonts w:ascii="Cambria" w:eastAsia="Times New Roman" w:hAnsi="Cambria"/>
      <w:color w:val="243F60"/>
      <w:sz w:val="22"/>
      <w:szCs w:val="22"/>
      <w:lang/>
    </w:rPr>
  </w:style>
  <w:style w:type="character" w:customStyle="1" w:styleId="60">
    <w:name w:val="Заголовок 6 Знак"/>
    <w:link w:val="6"/>
    <w:uiPriority w:val="99"/>
    <w:rsid w:val="00863442"/>
    <w:rPr>
      <w:rFonts w:ascii="Times New Roman" w:eastAsia="Times New Roman" w:hAnsi="Times New Roman"/>
      <w:b/>
      <w:bCs/>
      <w:sz w:val="22"/>
      <w:szCs w:val="22"/>
      <w:lang/>
    </w:rPr>
  </w:style>
  <w:style w:type="character" w:customStyle="1" w:styleId="70">
    <w:name w:val="Заголовок 7 Знак"/>
    <w:link w:val="7"/>
    <w:uiPriority w:val="99"/>
    <w:rsid w:val="00863442"/>
    <w:rPr>
      <w:rFonts w:ascii="Cambria" w:eastAsia="Times New Roman" w:hAnsi="Cambria"/>
      <w:i/>
      <w:iCs/>
      <w:color w:val="404040"/>
      <w:sz w:val="22"/>
      <w:szCs w:val="22"/>
      <w:lang/>
    </w:rPr>
  </w:style>
  <w:style w:type="character" w:customStyle="1" w:styleId="80">
    <w:name w:val="Заголовок 8 Знак"/>
    <w:link w:val="8"/>
    <w:uiPriority w:val="99"/>
    <w:rsid w:val="00863442"/>
    <w:rPr>
      <w:rFonts w:ascii="Cambria" w:eastAsia="Times New Roman" w:hAnsi="Cambria"/>
      <w:color w:val="404040"/>
      <w:lang/>
    </w:rPr>
  </w:style>
  <w:style w:type="character" w:customStyle="1" w:styleId="90">
    <w:name w:val="Заголовок 9 Знак"/>
    <w:link w:val="9"/>
    <w:uiPriority w:val="99"/>
    <w:rsid w:val="00863442"/>
    <w:rPr>
      <w:rFonts w:ascii="Cambria" w:eastAsia="Times New Roman" w:hAnsi="Cambria"/>
      <w:i/>
      <w:iCs/>
      <w:color w:val="404040"/>
      <w:lang/>
    </w:rPr>
  </w:style>
  <w:style w:type="paragraph" w:customStyle="1" w:styleId="ConsNormal">
    <w:name w:val="ConsNormal"/>
    <w:rsid w:val="00863442"/>
    <w:pPr>
      <w:widowControl w:val="0"/>
      <w:autoSpaceDE w:val="0"/>
      <w:autoSpaceDN w:val="0"/>
      <w:adjustRightInd w:val="0"/>
      <w:ind w:right="19772" w:firstLine="720"/>
    </w:pPr>
    <w:rPr>
      <w:rFonts w:ascii="Arial" w:eastAsia="Times New Roman" w:hAnsi="Arial" w:cs="Arial"/>
      <w:sz w:val="28"/>
    </w:rPr>
  </w:style>
  <w:style w:type="paragraph" w:customStyle="1" w:styleId="Postan">
    <w:name w:val="Postan"/>
    <w:basedOn w:val="a"/>
    <w:uiPriority w:val="99"/>
    <w:rsid w:val="00863442"/>
    <w:pPr>
      <w:jc w:val="center"/>
    </w:pPr>
    <w:rPr>
      <w:sz w:val="28"/>
      <w:szCs w:val="20"/>
    </w:rPr>
  </w:style>
  <w:style w:type="character" w:styleId="af0">
    <w:name w:val="Strong"/>
    <w:qFormat/>
    <w:rsid w:val="00863442"/>
    <w:rPr>
      <w:b/>
    </w:rPr>
  </w:style>
  <w:style w:type="paragraph" w:customStyle="1" w:styleId="af1">
    <w:name w:val="Прижатый влево"/>
    <w:basedOn w:val="a"/>
    <w:next w:val="a"/>
    <w:rsid w:val="00863442"/>
    <w:pPr>
      <w:widowControl w:val="0"/>
      <w:autoSpaceDE w:val="0"/>
      <w:autoSpaceDN w:val="0"/>
      <w:adjustRightInd w:val="0"/>
    </w:pPr>
    <w:rPr>
      <w:rFonts w:ascii="Arial" w:hAnsi="Arial" w:cs="Arial"/>
      <w:sz w:val="20"/>
      <w:szCs w:val="20"/>
    </w:rPr>
  </w:style>
  <w:style w:type="character" w:customStyle="1" w:styleId="af2">
    <w:name w:val="Гипертекстовая ссылка"/>
    <w:uiPriority w:val="99"/>
    <w:rsid w:val="00863442"/>
    <w:rPr>
      <w:b/>
      <w:bCs/>
      <w:color w:val="008000"/>
      <w:sz w:val="20"/>
      <w:szCs w:val="20"/>
      <w:u w:val="single"/>
    </w:rPr>
  </w:style>
  <w:style w:type="numbering" w:customStyle="1" w:styleId="13">
    <w:name w:val="Нет списка1"/>
    <w:next w:val="a2"/>
    <w:uiPriority w:val="99"/>
    <w:semiHidden/>
    <w:unhideWhenUsed/>
    <w:rsid w:val="00863442"/>
  </w:style>
  <w:style w:type="character" w:customStyle="1" w:styleId="31">
    <w:name w:val="Заголовок 3 Знак1"/>
    <w:aliases w:val="Знак2 Знак Знак"/>
    <w:uiPriority w:val="99"/>
    <w:semiHidden/>
    <w:locked/>
    <w:rsid w:val="00863442"/>
    <w:rPr>
      <w:rFonts w:ascii="Arial" w:hAnsi="Arial"/>
      <w:b/>
      <w:sz w:val="26"/>
    </w:rPr>
  </w:style>
  <w:style w:type="character" w:styleId="af3">
    <w:name w:val="FollowedHyperlink"/>
    <w:uiPriority w:val="99"/>
    <w:rsid w:val="00863442"/>
    <w:rPr>
      <w:rFonts w:cs="Times New Roman"/>
      <w:color w:val="800080"/>
      <w:u w:val="single"/>
    </w:rPr>
  </w:style>
  <w:style w:type="paragraph" w:styleId="HTML">
    <w:name w:val="HTML Preformatted"/>
    <w:basedOn w:val="a"/>
    <w:link w:val="HTML0"/>
    <w:uiPriority w:val="99"/>
    <w:rsid w:val="00863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863442"/>
    <w:rPr>
      <w:rFonts w:ascii="Courier New" w:eastAsia="Times New Roman" w:hAnsi="Courier New"/>
      <w:lang/>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5"/>
    <w:uiPriority w:val="99"/>
    <w:locked/>
    <w:rsid w:val="00863442"/>
    <w:rPr>
      <w:sz w:val="24"/>
    </w:rPr>
  </w:style>
  <w:style w:type="paragraph" w:styleId="af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4"/>
    <w:uiPriority w:val="99"/>
    <w:rsid w:val="00863442"/>
    <w:rPr>
      <w:rFonts w:ascii="Calibri" w:eastAsia="Calibri" w:hAnsi="Calibri"/>
      <w:szCs w:val="20"/>
      <w:lang/>
    </w:r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863442"/>
    <w:rPr>
      <w:rFonts w:ascii="Times New Roman" w:eastAsia="Times New Roman" w:hAnsi="Times New Roman"/>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863442"/>
    <w:rPr>
      <w:sz w:val="20"/>
      <w:szCs w:val="20"/>
    </w:rPr>
  </w:style>
  <w:style w:type="paragraph" w:styleId="af6">
    <w:name w:val="endnote text"/>
    <w:basedOn w:val="a"/>
    <w:link w:val="af7"/>
    <w:uiPriority w:val="99"/>
    <w:rsid w:val="00863442"/>
    <w:rPr>
      <w:sz w:val="20"/>
      <w:szCs w:val="20"/>
      <w:lang/>
    </w:rPr>
  </w:style>
  <w:style w:type="character" w:customStyle="1" w:styleId="af7">
    <w:name w:val="Текст концевой сноски Знак"/>
    <w:link w:val="af6"/>
    <w:uiPriority w:val="99"/>
    <w:rsid w:val="00863442"/>
    <w:rPr>
      <w:rFonts w:ascii="Times New Roman" w:eastAsia="Times New Roman" w:hAnsi="Times New Roman"/>
      <w:lang/>
    </w:rPr>
  </w:style>
  <w:style w:type="paragraph" w:styleId="af8">
    <w:name w:val="Title"/>
    <w:basedOn w:val="a"/>
    <w:next w:val="a"/>
    <w:link w:val="af9"/>
    <w:uiPriority w:val="99"/>
    <w:qFormat/>
    <w:rsid w:val="00863442"/>
    <w:pPr>
      <w:pBdr>
        <w:bottom w:val="single" w:sz="8" w:space="4" w:color="4F81BD"/>
      </w:pBdr>
      <w:spacing w:after="300"/>
      <w:contextualSpacing/>
    </w:pPr>
    <w:rPr>
      <w:rFonts w:ascii="Cambria" w:hAnsi="Cambria"/>
      <w:color w:val="17365D"/>
      <w:spacing w:val="5"/>
      <w:kern w:val="28"/>
      <w:sz w:val="52"/>
      <w:szCs w:val="52"/>
      <w:lang/>
    </w:rPr>
  </w:style>
  <w:style w:type="character" w:customStyle="1" w:styleId="af9">
    <w:name w:val="Название Знак"/>
    <w:link w:val="af8"/>
    <w:uiPriority w:val="99"/>
    <w:rsid w:val="00863442"/>
    <w:rPr>
      <w:rFonts w:ascii="Cambria" w:eastAsia="Times New Roman" w:hAnsi="Cambria"/>
      <w:color w:val="17365D"/>
      <w:spacing w:val="5"/>
      <w:kern w:val="28"/>
      <w:sz w:val="52"/>
      <w:szCs w:val="52"/>
      <w:lang/>
    </w:rPr>
  </w:style>
  <w:style w:type="paragraph" w:styleId="afa">
    <w:name w:val="Subtitle"/>
    <w:basedOn w:val="a"/>
    <w:next w:val="a"/>
    <w:link w:val="afb"/>
    <w:uiPriority w:val="99"/>
    <w:qFormat/>
    <w:rsid w:val="00863442"/>
    <w:pPr>
      <w:spacing w:after="200" w:line="276" w:lineRule="auto"/>
    </w:pPr>
    <w:rPr>
      <w:rFonts w:ascii="Cambria" w:hAnsi="Cambria"/>
      <w:i/>
      <w:iCs/>
      <w:color w:val="4F81BD"/>
      <w:spacing w:val="15"/>
      <w:lang/>
    </w:rPr>
  </w:style>
  <w:style w:type="character" w:customStyle="1" w:styleId="afb">
    <w:name w:val="Подзаголовок Знак"/>
    <w:link w:val="afa"/>
    <w:uiPriority w:val="99"/>
    <w:rsid w:val="00863442"/>
    <w:rPr>
      <w:rFonts w:ascii="Cambria" w:eastAsia="Times New Roman" w:hAnsi="Cambria"/>
      <w:i/>
      <w:iCs/>
      <w:color w:val="4F81BD"/>
      <w:spacing w:val="15"/>
      <w:sz w:val="24"/>
      <w:szCs w:val="24"/>
      <w:lang/>
    </w:rPr>
  </w:style>
  <w:style w:type="paragraph" w:styleId="24">
    <w:name w:val="Body Text Indent 2"/>
    <w:basedOn w:val="a"/>
    <w:link w:val="25"/>
    <w:uiPriority w:val="99"/>
    <w:rsid w:val="00863442"/>
    <w:pPr>
      <w:widowControl w:val="0"/>
      <w:autoSpaceDE w:val="0"/>
      <w:autoSpaceDN w:val="0"/>
      <w:adjustRightInd w:val="0"/>
      <w:spacing w:after="120" w:line="480" w:lineRule="auto"/>
      <w:ind w:left="283"/>
    </w:pPr>
    <w:rPr>
      <w:sz w:val="20"/>
      <w:szCs w:val="20"/>
      <w:lang/>
    </w:rPr>
  </w:style>
  <w:style w:type="character" w:customStyle="1" w:styleId="25">
    <w:name w:val="Основной текст с отступом 2 Знак"/>
    <w:link w:val="24"/>
    <w:uiPriority w:val="99"/>
    <w:rsid w:val="00863442"/>
    <w:rPr>
      <w:rFonts w:ascii="Times New Roman" w:eastAsia="Times New Roman" w:hAnsi="Times New Roman"/>
      <w:lang/>
    </w:rPr>
  </w:style>
  <w:style w:type="paragraph" w:styleId="32">
    <w:name w:val="Body Text Indent 3"/>
    <w:basedOn w:val="a"/>
    <w:link w:val="33"/>
    <w:uiPriority w:val="99"/>
    <w:rsid w:val="00863442"/>
    <w:pPr>
      <w:spacing w:after="120"/>
      <w:ind w:left="283"/>
      <w:jc w:val="both"/>
    </w:pPr>
    <w:rPr>
      <w:sz w:val="16"/>
      <w:szCs w:val="20"/>
      <w:lang/>
    </w:rPr>
  </w:style>
  <w:style w:type="character" w:customStyle="1" w:styleId="33">
    <w:name w:val="Основной текст с отступом 3 Знак"/>
    <w:link w:val="32"/>
    <w:uiPriority w:val="99"/>
    <w:rsid w:val="00863442"/>
    <w:rPr>
      <w:rFonts w:ascii="Times New Roman" w:eastAsia="Times New Roman" w:hAnsi="Times New Roman"/>
      <w:sz w:val="16"/>
      <w:lang/>
    </w:rPr>
  </w:style>
  <w:style w:type="paragraph" w:styleId="afc">
    <w:name w:val="Document Map"/>
    <w:basedOn w:val="a"/>
    <w:link w:val="afd"/>
    <w:uiPriority w:val="99"/>
    <w:rsid w:val="00863442"/>
    <w:pPr>
      <w:shd w:val="clear" w:color="auto" w:fill="000080"/>
    </w:pPr>
    <w:rPr>
      <w:rFonts w:ascii="Tahoma" w:hAnsi="Tahoma"/>
      <w:sz w:val="20"/>
      <w:szCs w:val="20"/>
      <w:lang/>
    </w:rPr>
  </w:style>
  <w:style w:type="character" w:customStyle="1" w:styleId="afd">
    <w:name w:val="Схема документа Знак"/>
    <w:link w:val="afc"/>
    <w:uiPriority w:val="99"/>
    <w:rsid w:val="00863442"/>
    <w:rPr>
      <w:rFonts w:ascii="Tahoma" w:eastAsia="Times New Roman" w:hAnsi="Tahoma"/>
      <w:shd w:val="clear" w:color="auto" w:fill="000080"/>
      <w:lang/>
    </w:rPr>
  </w:style>
  <w:style w:type="paragraph" w:styleId="afe">
    <w:name w:val="Plain Text"/>
    <w:basedOn w:val="a"/>
    <w:link w:val="aff"/>
    <w:uiPriority w:val="99"/>
    <w:rsid w:val="00863442"/>
    <w:rPr>
      <w:rFonts w:ascii="Courier New" w:hAnsi="Courier New"/>
      <w:sz w:val="20"/>
      <w:szCs w:val="20"/>
      <w:lang/>
    </w:rPr>
  </w:style>
  <w:style w:type="character" w:customStyle="1" w:styleId="aff">
    <w:name w:val="Текст Знак"/>
    <w:link w:val="afe"/>
    <w:uiPriority w:val="99"/>
    <w:rsid w:val="00863442"/>
    <w:rPr>
      <w:rFonts w:ascii="Courier New" w:eastAsia="Times New Roman" w:hAnsi="Courier New"/>
      <w:lang/>
    </w:rPr>
  </w:style>
  <w:style w:type="character" w:customStyle="1" w:styleId="aff0">
    <w:name w:val="Без интервала Знак"/>
    <w:link w:val="aff1"/>
    <w:uiPriority w:val="99"/>
    <w:locked/>
    <w:rsid w:val="00863442"/>
    <w:rPr>
      <w:rFonts w:cs="Calibri"/>
      <w:sz w:val="22"/>
      <w:szCs w:val="22"/>
      <w:lang w:val="ru-RU" w:eastAsia="ru-RU" w:bidi="ar-SA"/>
    </w:rPr>
  </w:style>
  <w:style w:type="paragraph" w:styleId="aff1">
    <w:name w:val="No Spacing"/>
    <w:link w:val="aff0"/>
    <w:uiPriority w:val="99"/>
    <w:qFormat/>
    <w:rsid w:val="00863442"/>
    <w:rPr>
      <w:rFonts w:cs="Calibri"/>
      <w:sz w:val="22"/>
      <w:szCs w:val="22"/>
    </w:rPr>
  </w:style>
  <w:style w:type="paragraph" w:styleId="aff2">
    <w:name w:val="List Paragraph"/>
    <w:basedOn w:val="a"/>
    <w:uiPriority w:val="99"/>
    <w:qFormat/>
    <w:rsid w:val="00863442"/>
    <w:pPr>
      <w:suppressAutoHyphens/>
      <w:spacing w:after="200" w:line="276" w:lineRule="auto"/>
      <w:ind w:left="720"/>
    </w:pPr>
    <w:rPr>
      <w:rFonts w:ascii="Calibri" w:hAnsi="Calibri" w:cs="Calibri"/>
      <w:sz w:val="22"/>
      <w:szCs w:val="22"/>
      <w:lang w:eastAsia="ar-SA"/>
    </w:rPr>
  </w:style>
  <w:style w:type="paragraph" w:styleId="26">
    <w:name w:val="Quote"/>
    <w:basedOn w:val="a"/>
    <w:next w:val="a"/>
    <w:link w:val="27"/>
    <w:uiPriority w:val="99"/>
    <w:qFormat/>
    <w:rsid w:val="00863442"/>
    <w:pPr>
      <w:spacing w:after="200" w:line="276" w:lineRule="auto"/>
    </w:pPr>
    <w:rPr>
      <w:rFonts w:ascii="Calibri" w:hAnsi="Calibri"/>
      <w:i/>
      <w:iCs/>
      <w:color w:val="000000"/>
      <w:sz w:val="22"/>
      <w:szCs w:val="22"/>
      <w:lang/>
    </w:rPr>
  </w:style>
  <w:style w:type="character" w:customStyle="1" w:styleId="27">
    <w:name w:val="Цитата 2 Знак"/>
    <w:link w:val="26"/>
    <w:uiPriority w:val="99"/>
    <w:rsid w:val="00863442"/>
    <w:rPr>
      <w:rFonts w:eastAsia="Times New Roman"/>
      <w:i/>
      <w:iCs/>
      <w:color w:val="000000"/>
      <w:sz w:val="22"/>
      <w:szCs w:val="22"/>
      <w:lang/>
    </w:rPr>
  </w:style>
  <w:style w:type="character" w:customStyle="1" w:styleId="QuoteChar">
    <w:name w:val="Quote Char"/>
    <w:link w:val="210"/>
    <w:uiPriority w:val="99"/>
    <w:locked/>
    <w:rsid w:val="00863442"/>
    <w:rPr>
      <w:i/>
      <w:color w:val="000000"/>
      <w:sz w:val="22"/>
    </w:rPr>
  </w:style>
  <w:style w:type="paragraph" w:styleId="aff3">
    <w:name w:val="Intense Quote"/>
    <w:basedOn w:val="a"/>
    <w:next w:val="a"/>
    <w:link w:val="aff4"/>
    <w:uiPriority w:val="99"/>
    <w:qFormat/>
    <w:rsid w:val="00863442"/>
    <w:pPr>
      <w:pBdr>
        <w:bottom w:val="single" w:sz="4" w:space="4" w:color="4F81BD"/>
      </w:pBdr>
      <w:spacing w:before="200" w:after="280" w:line="276" w:lineRule="auto"/>
      <w:ind w:left="936" w:right="936"/>
    </w:pPr>
    <w:rPr>
      <w:rFonts w:ascii="Calibri" w:hAnsi="Calibri"/>
      <w:b/>
      <w:bCs/>
      <w:i/>
      <w:iCs/>
      <w:color w:val="4F81BD"/>
      <w:sz w:val="22"/>
      <w:szCs w:val="22"/>
      <w:lang/>
    </w:rPr>
  </w:style>
  <w:style w:type="character" w:customStyle="1" w:styleId="aff4">
    <w:name w:val="Выделенная цитата Знак"/>
    <w:link w:val="aff3"/>
    <w:uiPriority w:val="99"/>
    <w:rsid w:val="00863442"/>
    <w:rPr>
      <w:rFonts w:eastAsia="Times New Roman"/>
      <w:b/>
      <w:bCs/>
      <w:i/>
      <w:iCs/>
      <w:color w:val="4F81BD"/>
      <w:sz w:val="22"/>
      <w:szCs w:val="22"/>
      <w:lang/>
    </w:rPr>
  </w:style>
  <w:style w:type="character" w:customStyle="1" w:styleId="IntenseQuoteChar">
    <w:name w:val="Intense Quote Char"/>
    <w:link w:val="15"/>
    <w:uiPriority w:val="99"/>
    <w:locked/>
    <w:rsid w:val="00863442"/>
    <w:rPr>
      <w:b/>
      <w:i/>
      <w:color w:val="4F81BD"/>
      <w:sz w:val="22"/>
    </w:rPr>
  </w:style>
  <w:style w:type="paragraph" w:customStyle="1" w:styleId="16">
    <w:name w:val="Абзац списка1"/>
    <w:basedOn w:val="a"/>
    <w:uiPriority w:val="99"/>
    <w:rsid w:val="00863442"/>
    <w:pPr>
      <w:spacing w:after="200" w:line="276" w:lineRule="auto"/>
      <w:ind w:left="720"/>
    </w:pPr>
    <w:rPr>
      <w:rFonts w:ascii="Calibri" w:hAnsi="Calibri" w:cs="Calibri"/>
      <w:sz w:val="22"/>
      <w:szCs w:val="22"/>
      <w:lang w:eastAsia="en-US"/>
    </w:rPr>
  </w:style>
  <w:style w:type="paragraph" w:customStyle="1" w:styleId="Default">
    <w:name w:val="Default"/>
    <w:uiPriority w:val="99"/>
    <w:rsid w:val="00863442"/>
    <w:pPr>
      <w:autoSpaceDE w:val="0"/>
      <w:autoSpaceDN w:val="0"/>
      <w:adjustRightInd w:val="0"/>
    </w:pPr>
    <w:rPr>
      <w:rFonts w:ascii="Arial" w:eastAsia="Times New Roman" w:hAnsi="Arial" w:cs="Arial"/>
      <w:color w:val="000000"/>
      <w:sz w:val="24"/>
      <w:szCs w:val="24"/>
    </w:rPr>
  </w:style>
  <w:style w:type="paragraph" w:customStyle="1" w:styleId="aff5">
    <w:name w:val="Таблицы (моноширинный)"/>
    <w:basedOn w:val="a"/>
    <w:next w:val="a"/>
    <w:uiPriority w:val="99"/>
    <w:rsid w:val="00863442"/>
    <w:pPr>
      <w:widowControl w:val="0"/>
      <w:autoSpaceDE w:val="0"/>
      <w:autoSpaceDN w:val="0"/>
      <w:adjustRightInd w:val="0"/>
      <w:jc w:val="both"/>
    </w:pPr>
    <w:rPr>
      <w:rFonts w:ascii="Courier New" w:hAnsi="Courier New" w:cs="Courier New"/>
    </w:rPr>
  </w:style>
  <w:style w:type="paragraph" w:customStyle="1" w:styleId="211">
    <w:name w:val="Основной текст 21"/>
    <w:basedOn w:val="a"/>
    <w:uiPriority w:val="99"/>
    <w:rsid w:val="00863442"/>
    <w:pPr>
      <w:widowControl w:val="0"/>
      <w:overflowPunct w:val="0"/>
      <w:autoSpaceDE w:val="0"/>
      <w:autoSpaceDN w:val="0"/>
      <w:adjustRightInd w:val="0"/>
      <w:jc w:val="both"/>
    </w:pPr>
    <w:rPr>
      <w:sz w:val="28"/>
      <w:szCs w:val="20"/>
    </w:rPr>
  </w:style>
  <w:style w:type="paragraph" w:customStyle="1" w:styleId="aff6">
    <w:name w:val="Заголовок статьи"/>
    <w:basedOn w:val="a"/>
    <w:next w:val="a"/>
    <w:uiPriority w:val="99"/>
    <w:rsid w:val="00863442"/>
    <w:pPr>
      <w:autoSpaceDE w:val="0"/>
      <w:autoSpaceDN w:val="0"/>
      <w:adjustRightInd w:val="0"/>
      <w:ind w:left="1612" w:hanging="892"/>
      <w:jc w:val="both"/>
    </w:pPr>
    <w:rPr>
      <w:rFonts w:ascii="Arial" w:hAnsi="Arial" w:cs="Arial"/>
    </w:rPr>
  </w:style>
  <w:style w:type="character" w:customStyle="1" w:styleId="ConsPlusNonformat0">
    <w:name w:val="ConsPlusNonformat Знак"/>
    <w:link w:val="ConsPlusNonformat"/>
    <w:uiPriority w:val="99"/>
    <w:locked/>
    <w:rsid w:val="00863442"/>
    <w:rPr>
      <w:rFonts w:ascii="Courier New" w:eastAsia="Times New Roman" w:hAnsi="Courier New" w:cs="Courier New"/>
      <w:lang w:val="ru-RU" w:eastAsia="ru-RU" w:bidi="ar-SA"/>
    </w:rPr>
  </w:style>
  <w:style w:type="paragraph" w:customStyle="1" w:styleId="210">
    <w:name w:val="Цитата 21"/>
    <w:basedOn w:val="a"/>
    <w:next w:val="a"/>
    <w:link w:val="QuoteChar"/>
    <w:uiPriority w:val="99"/>
    <w:rsid w:val="00863442"/>
    <w:pPr>
      <w:spacing w:after="200" w:line="276" w:lineRule="auto"/>
    </w:pPr>
    <w:rPr>
      <w:rFonts w:ascii="Calibri" w:eastAsia="Calibri" w:hAnsi="Calibri"/>
      <w:i/>
      <w:color w:val="000000"/>
      <w:sz w:val="22"/>
      <w:szCs w:val="20"/>
      <w:lang/>
    </w:rPr>
  </w:style>
  <w:style w:type="paragraph" w:customStyle="1" w:styleId="15">
    <w:name w:val="Выделенная цитата1"/>
    <w:basedOn w:val="a"/>
    <w:next w:val="a"/>
    <w:link w:val="IntenseQuoteChar"/>
    <w:uiPriority w:val="99"/>
    <w:rsid w:val="00863442"/>
    <w:pPr>
      <w:pBdr>
        <w:bottom w:val="single" w:sz="4" w:space="4" w:color="4F81BD"/>
      </w:pBdr>
      <w:spacing w:before="200" w:after="280" w:line="276" w:lineRule="auto"/>
      <w:ind w:left="936" w:right="936"/>
    </w:pPr>
    <w:rPr>
      <w:rFonts w:ascii="Calibri" w:eastAsia="Calibri" w:hAnsi="Calibri"/>
      <w:b/>
      <w:i/>
      <w:color w:val="4F81BD"/>
      <w:sz w:val="22"/>
      <w:szCs w:val="20"/>
      <w:lang/>
    </w:rPr>
  </w:style>
  <w:style w:type="character" w:styleId="aff7">
    <w:name w:val="footnote reference"/>
    <w:aliases w:val="Знак сноски 1,Знак сноски-FN,Ciae niinee-FN,Referencia nota al pie"/>
    <w:uiPriority w:val="99"/>
    <w:rsid w:val="00863442"/>
    <w:rPr>
      <w:rFonts w:ascii="Verdana" w:hAnsi="Verdana" w:cs="Times New Roman"/>
      <w:sz w:val="18"/>
      <w:vertAlign w:val="superscript"/>
    </w:rPr>
  </w:style>
  <w:style w:type="character" w:customStyle="1" w:styleId="HTML1">
    <w:name w:val="Стандартный HTML Знак1"/>
    <w:uiPriority w:val="99"/>
    <w:semiHidden/>
    <w:rsid w:val="00863442"/>
    <w:rPr>
      <w:rFonts w:ascii="Consolas" w:hAnsi="Consolas"/>
    </w:rPr>
  </w:style>
  <w:style w:type="character" w:customStyle="1" w:styleId="17">
    <w:name w:val="Текст концевой сноски Знак1"/>
    <w:uiPriority w:val="99"/>
    <w:semiHidden/>
    <w:rsid w:val="00863442"/>
  </w:style>
  <w:style w:type="character" w:customStyle="1" w:styleId="18">
    <w:name w:val="Название Знак1"/>
    <w:uiPriority w:val="99"/>
    <w:rsid w:val="00863442"/>
    <w:rPr>
      <w:rFonts w:ascii="Cambria" w:hAnsi="Cambria"/>
      <w:color w:val="17365D"/>
      <w:spacing w:val="5"/>
      <w:kern w:val="28"/>
      <w:sz w:val="52"/>
    </w:rPr>
  </w:style>
  <w:style w:type="character" w:customStyle="1" w:styleId="19">
    <w:name w:val="Подзаголовок Знак1"/>
    <w:uiPriority w:val="99"/>
    <w:rsid w:val="00863442"/>
    <w:rPr>
      <w:rFonts w:ascii="Cambria" w:hAnsi="Cambria"/>
      <w:i/>
      <w:color w:val="4F81BD"/>
      <w:spacing w:val="15"/>
      <w:sz w:val="24"/>
    </w:rPr>
  </w:style>
  <w:style w:type="character" w:customStyle="1" w:styleId="212">
    <w:name w:val="Основной текст 2 Знак1"/>
    <w:uiPriority w:val="99"/>
    <w:semiHidden/>
    <w:rsid w:val="00863442"/>
  </w:style>
  <w:style w:type="character" w:customStyle="1" w:styleId="213">
    <w:name w:val="Основной текст с отступом 2 Знак1"/>
    <w:uiPriority w:val="99"/>
    <w:semiHidden/>
    <w:rsid w:val="00863442"/>
  </w:style>
  <w:style w:type="character" w:customStyle="1" w:styleId="310">
    <w:name w:val="Основной текст с отступом 3 Знак1"/>
    <w:uiPriority w:val="99"/>
    <w:semiHidden/>
    <w:rsid w:val="00863442"/>
    <w:rPr>
      <w:sz w:val="16"/>
    </w:rPr>
  </w:style>
  <w:style w:type="character" w:customStyle="1" w:styleId="1a">
    <w:name w:val="Схема документа Знак1"/>
    <w:uiPriority w:val="99"/>
    <w:semiHidden/>
    <w:rsid w:val="00863442"/>
    <w:rPr>
      <w:rFonts w:ascii="Tahoma" w:hAnsi="Tahoma"/>
      <w:sz w:val="16"/>
    </w:rPr>
  </w:style>
  <w:style w:type="character" w:customStyle="1" w:styleId="1b">
    <w:name w:val="Текст выноски Знак1"/>
    <w:uiPriority w:val="99"/>
    <w:semiHidden/>
    <w:rsid w:val="00863442"/>
    <w:rPr>
      <w:rFonts w:ascii="Tahoma" w:hAnsi="Tahoma"/>
      <w:sz w:val="16"/>
    </w:rPr>
  </w:style>
  <w:style w:type="character" w:customStyle="1" w:styleId="214">
    <w:name w:val="Цитата 2 Знак1"/>
    <w:uiPriority w:val="99"/>
    <w:rsid w:val="00863442"/>
    <w:rPr>
      <w:i/>
      <w:color w:val="000000"/>
    </w:rPr>
  </w:style>
  <w:style w:type="character" w:customStyle="1" w:styleId="1c">
    <w:name w:val="Выделенная цитата Знак1"/>
    <w:uiPriority w:val="99"/>
    <w:rsid w:val="00863442"/>
    <w:rPr>
      <w:b/>
      <w:i/>
      <w:color w:val="4F81BD"/>
    </w:rPr>
  </w:style>
  <w:style w:type="character" w:customStyle="1" w:styleId="apple-style-span">
    <w:name w:val="apple-style-span"/>
    <w:uiPriority w:val="99"/>
    <w:rsid w:val="00863442"/>
  </w:style>
  <w:style w:type="character" w:customStyle="1" w:styleId="1d">
    <w:name w:val="Текст Знак1"/>
    <w:uiPriority w:val="99"/>
    <w:rsid w:val="00863442"/>
    <w:rPr>
      <w:rFonts w:ascii="Consolas" w:hAnsi="Consolas"/>
      <w:sz w:val="21"/>
    </w:rPr>
  </w:style>
  <w:style w:type="table" w:styleId="aff8">
    <w:name w:val="Table Grid"/>
    <w:basedOn w:val="a1"/>
    <w:uiPriority w:val="99"/>
    <w:rsid w:val="008634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semiHidden/>
    <w:unhideWhenUsed/>
    <w:rsid w:val="00615A4D"/>
    <w:pPr>
      <w:spacing w:after="120"/>
    </w:pPr>
    <w:rPr>
      <w:sz w:val="16"/>
      <w:szCs w:val="16"/>
    </w:rPr>
  </w:style>
  <w:style w:type="character" w:customStyle="1" w:styleId="35">
    <w:name w:val="Основной текст 3 Знак"/>
    <w:link w:val="34"/>
    <w:uiPriority w:val="99"/>
    <w:semiHidden/>
    <w:rsid w:val="00615A4D"/>
    <w:rPr>
      <w:rFonts w:ascii="Times New Roman" w:eastAsia="Times New Roman" w:hAnsi="Times New Roman"/>
      <w:sz w:val="16"/>
      <w:szCs w:val="16"/>
    </w:rPr>
  </w:style>
  <w:style w:type="paragraph" w:customStyle="1" w:styleId="headertext">
    <w:name w:val="headertext"/>
    <w:basedOn w:val="a"/>
    <w:rsid w:val="00AC13DD"/>
    <w:pPr>
      <w:spacing w:before="100" w:beforeAutospacing="1" w:after="100" w:afterAutospacing="1"/>
    </w:pPr>
  </w:style>
  <w:style w:type="paragraph" w:customStyle="1" w:styleId="formattext">
    <w:name w:val="formattext"/>
    <w:basedOn w:val="a"/>
    <w:rsid w:val="00AC13DD"/>
    <w:pPr>
      <w:spacing w:before="100" w:beforeAutospacing="1" w:after="100" w:afterAutospacing="1"/>
    </w:pPr>
  </w:style>
  <w:style w:type="paragraph" w:customStyle="1" w:styleId="unformattext">
    <w:name w:val="unformattext"/>
    <w:basedOn w:val="a"/>
    <w:rsid w:val="00AC13D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aliases w:val="Знак2 Знак"/>
    <w:basedOn w:val="a"/>
    <w:next w:val="a"/>
    <w:link w:val="30"/>
    <w:uiPriority w:val="99"/>
    <w:qFormat/>
    <w:rsid w:val="00020EFD"/>
    <w:pPr>
      <w:keepNext/>
      <w:spacing w:before="240" w:after="60"/>
      <w:outlineLvl w:val="2"/>
    </w:pPr>
    <w:rPr>
      <w:rFonts w:ascii="Cambria" w:hAnsi="Cambria"/>
      <w:b/>
      <w:bCs/>
      <w:sz w:val="26"/>
      <w:szCs w:val="26"/>
      <w:lang w:val="x-none"/>
    </w:rPr>
  </w:style>
  <w:style w:type="paragraph" w:styleId="4">
    <w:name w:val="heading 4"/>
    <w:basedOn w:val="a"/>
    <w:next w:val="a"/>
    <w:link w:val="40"/>
    <w:uiPriority w:val="99"/>
    <w:qFormat/>
    <w:rsid w:val="00863442"/>
    <w:pPr>
      <w:keepNext/>
      <w:spacing w:before="240" w:after="60"/>
      <w:outlineLvl w:val="3"/>
    </w:pPr>
    <w:rPr>
      <w:b/>
      <w:bCs/>
      <w:sz w:val="28"/>
      <w:szCs w:val="28"/>
      <w:lang w:val="x-none" w:eastAsia="x-none"/>
    </w:rPr>
  </w:style>
  <w:style w:type="paragraph" w:styleId="5">
    <w:name w:val="heading 5"/>
    <w:basedOn w:val="a"/>
    <w:next w:val="a"/>
    <w:link w:val="50"/>
    <w:uiPriority w:val="99"/>
    <w:qFormat/>
    <w:rsid w:val="00863442"/>
    <w:pPr>
      <w:keepNext/>
      <w:keepLines/>
      <w:spacing w:before="200" w:line="276" w:lineRule="auto"/>
      <w:outlineLvl w:val="4"/>
    </w:pPr>
    <w:rPr>
      <w:rFonts w:ascii="Cambria" w:hAnsi="Cambria"/>
      <w:color w:val="243F60"/>
      <w:sz w:val="22"/>
      <w:szCs w:val="22"/>
      <w:lang w:val="x-none" w:eastAsia="x-none"/>
    </w:rPr>
  </w:style>
  <w:style w:type="paragraph" w:styleId="6">
    <w:name w:val="heading 6"/>
    <w:basedOn w:val="a"/>
    <w:next w:val="a"/>
    <w:link w:val="60"/>
    <w:uiPriority w:val="99"/>
    <w:qFormat/>
    <w:rsid w:val="00863442"/>
    <w:pPr>
      <w:tabs>
        <w:tab w:val="num" w:pos="1152"/>
      </w:tabs>
      <w:spacing w:before="240" w:after="60"/>
      <w:ind w:left="1152" w:hanging="432"/>
      <w:outlineLvl w:val="5"/>
    </w:pPr>
    <w:rPr>
      <w:b/>
      <w:bCs/>
      <w:sz w:val="22"/>
      <w:szCs w:val="22"/>
      <w:lang w:val="x-none" w:eastAsia="x-none"/>
    </w:rPr>
  </w:style>
  <w:style w:type="paragraph" w:styleId="7">
    <w:name w:val="heading 7"/>
    <w:basedOn w:val="a"/>
    <w:next w:val="a"/>
    <w:link w:val="70"/>
    <w:uiPriority w:val="99"/>
    <w:qFormat/>
    <w:rsid w:val="00863442"/>
    <w:pPr>
      <w:keepNext/>
      <w:keepLines/>
      <w:spacing w:before="200" w:line="276" w:lineRule="auto"/>
      <w:outlineLvl w:val="6"/>
    </w:pPr>
    <w:rPr>
      <w:rFonts w:ascii="Cambria" w:hAnsi="Cambria"/>
      <w:i/>
      <w:iCs/>
      <w:color w:val="404040"/>
      <w:sz w:val="22"/>
      <w:szCs w:val="22"/>
      <w:lang w:val="x-none" w:eastAsia="x-none"/>
    </w:rPr>
  </w:style>
  <w:style w:type="paragraph" w:styleId="8">
    <w:name w:val="heading 8"/>
    <w:basedOn w:val="a"/>
    <w:next w:val="a"/>
    <w:link w:val="80"/>
    <w:uiPriority w:val="99"/>
    <w:qFormat/>
    <w:rsid w:val="00863442"/>
    <w:pPr>
      <w:keepNext/>
      <w:keepLines/>
      <w:spacing w:before="200" w:line="276" w:lineRule="auto"/>
      <w:outlineLvl w:val="7"/>
    </w:pPr>
    <w:rPr>
      <w:rFonts w:ascii="Cambria" w:hAnsi="Cambria"/>
      <w:color w:val="404040"/>
      <w:sz w:val="20"/>
      <w:szCs w:val="20"/>
      <w:lang w:val="x-none" w:eastAsia="x-none"/>
    </w:rPr>
  </w:style>
  <w:style w:type="paragraph" w:styleId="9">
    <w:name w:val="heading 9"/>
    <w:basedOn w:val="a"/>
    <w:next w:val="a"/>
    <w:link w:val="90"/>
    <w:uiPriority w:val="99"/>
    <w:qFormat/>
    <w:rsid w:val="00863442"/>
    <w:pPr>
      <w:keepNext/>
      <w:keepLines/>
      <w:spacing w:before="200" w:line="276" w:lineRule="auto"/>
      <w:outlineLvl w:val="8"/>
    </w:pPr>
    <w:rPr>
      <w:rFonts w:ascii="Cambria" w:hAnsi="Cambria"/>
      <w:i/>
      <w:iCs/>
      <w:color w:val="404040"/>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нак2 Знак Знак1"/>
    <w:link w:val="3"/>
    <w:uiPriority w:val="99"/>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BodyText2">
    <w:name w:val="Body Text 2"/>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link w:val="ConsPlusNonformat0"/>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uiPriority w:val="99"/>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uiPriority w:val="99"/>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uiPriority w:val="99"/>
    <w:rsid w:val="004B66D3"/>
    <w:pPr>
      <w:ind w:left="34"/>
      <w:jc w:val="both"/>
    </w:pPr>
    <w:rPr>
      <w:rFonts w:ascii="Calibri" w:hAnsi="Calibri"/>
      <w:lang w:val="en-US" w:eastAsia="en-US" w:bidi="en-US"/>
    </w:rPr>
  </w:style>
  <w:style w:type="character" w:customStyle="1" w:styleId="a9">
    <w:name w:val="Основной текст Знак"/>
    <w:link w:val="a8"/>
    <w:uiPriority w:val="99"/>
    <w:rsid w:val="004B66D3"/>
    <w:rPr>
      <w:rFonts w:eastAsia="Times New Roman"/>
      <w:sz w:val="24"/>
      <w:szCs w:val="24"/>
      <w:lang w:val="en-US" w:eastAsia="en-US" w:bidi="en-US"/>
    </w:rPr>
  </w:style>
  <w:style w:type="character" w:styleId="aa">
    <w:name w:val="Hyperlink"/>
    <w:uiPriority w:val="99"/>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9"/>
    <w:rsid w:val="007F5B8A"/>
    <w:rPr>
      <w:rFonts w:ascii="Cambria" w:eastAsia="Times New Roman" w:hAnsi="Cambria"/>
      <w:b/>
      <w:bCs/>
      <w:kern w:val="32"/>
      <w:sz w:val="32"/>
      <w:szCs w:val="32"/>
    </w:rPr>
  </w:style>
  <w:style w:type="paragraph" w:styleId="ac">
    <w:name w:val="Body Text Indent"/>
    <w:basedOn w:val="a"/>
    <w:link w:val="ad"/>
    <w:uiPriority w:val="99"/>
    <w:unhideWhenUsed/>
    <w:rsid w:val="007F5B8A"/>
    <w:pPr>
      <w:spacing w:after="120"/>
      <w:ind w:left="283"/>
    </w:pPr>
    <w:rPr>
      <w:lang w:val="x-none" w:eastAsia="x-none"/>
    </w:rPr>
  </w:style>
  <w:style w:type="character" w:customStyle="1" w:styleId="ad">
    <w:name w:val="Основной текст с отступом Знак"/>
    <w:link w:val="ac"/>
    <w:uiPriority w:val="99"/>
    <w:rsid w:val="007F5B8A"/>
    <w:rPr>
      <w:rFonts w:ascii="Times New Roman" w:eastAsia="Times New Roman" w:hAnsi="Times New Roman"/>
      <w:sz w:val="24"/>
      <w:szCs w:val="24"/>
    </w:rPr>
  </w:style>
  <w:style w:type="paragraph" w:styleId="21">
    <w:name w:val="Body Text 2"/>
    <w:basedOn w:val="a"/>
    <w:link w:val="22"/>
    <w:uiPriority w:val="99"/>
    <w:unhideWhenUsed/>
    <w:rsid w:val="007F5B8A"/>
    <w:pPr>
      <w:spacing w:after="120" w:line="480" w:lineRule="auto"/>
    </w:pPr>
    <w:rPr>
      <w:lang w:val="x-none" w:eastAsia="x-none"/>
    </w:rPr>
  </w:style>
  <w:style w:type="character" w:customStyle="1" w:styleId="22">
    <w:name w:val="Основной текст 2 Знак"/>
    <w:link w:val="21"/>
    <w:uiPriority w:val="99"/>
    <w:rsid w:val="007F5B8A"/>
    <w:rPr>
      <w:rFonts w:ascii="Times New Roman" w:eastAsia="Times New Roman" w:hAnsi="Times New Roman"/>
      <w:sz w:val="24"/>
      <w:szCs w:val="24"/>
    </w:rPr>
  </w:style>
  <w:style w:type="paragraph" w:styleId="ae">
    <w:name w:val="Balloon Text"/>
    <w:basedOn w:val="a"/>
    <w:link w:val="af"/>
    <w:uiPriority w:val="99"/>
    <w:unhideWhenUsed/>
    <w:rsid w:val="00C76149"/>
    <w:rPr>
      <w:rFonts w:ascii="Tahoma" w:hAnsi="Tahoma"/>
      <w:sz w:val="16"/>
      <w:szCs w:val="16"/>
      <w:lang w:val="x-none" w:eastAsia="x-none"/>
    </w:rPr>
  </w:style>
  <w:style w:type="character" w:customStyle="1" w:styleId="af">
    <w:name w:val="Текст выноски Знак"/>
    <w:link w:val="ae"/>
    <w:uiPriority w:val="99"/>
    <w:rsid w:val="00C76149"/>
    <w:rPr>
      <w:rFonts w:ascii="Tahoma" w:eastAsia="Times New Roman" w:hAnsi="Tahoma" w:cs="Tahoma"/>
      <w:sz w:val="16"/>
      <w:szCs w:val="16"/>
    </w:rPr>
  </w:style>
  <w:style w:type="character" w:customStyle="1" w:styleId="40">
    <w:name w:val="Заголовок 4 Знак"/>
    <w:link w:val="4"/>
    <w:uiPriority w:val="99"/>
    <w:rsid w:val="00863442"/>
    <w:rPr>
      <w:rFonts w:ascii="Times New Roman" w:eastAsia="Times New Roman" w:hAnsi="Times New Roman"/>
      <w:b/>
      <w:bCs/>
      <w:sz w:val="28"/>
      <w:szCs w:val="28"/>
      <w:lang w:val="x-none" w:eastAsia="x-none"/>
    </w:rPr>
  </w:style>
  <w:style w:type="character" w:customStyle="1" w:styleId="50">
    <w:name w:val="Заголовок 5 Знак"/>
    <w:link w:val="5"/>
    <w:uiPriority w:val="99"/>
    <w:rsid w:val="00863442"/>
    <w:rPr>
      <w:rFonts w:ascii="Cambria" w:eastAsia="Times New Roman" w:hAnsi="Cambria"/>
      <w:color w:val="243F60"/>
      <w:sz w:val="22"/>
      <w:szCs w:val="22"/>
      <w:lang w:val="x-none" w:eastAsia="x-none"/>
    </w:rPr>
  </w:style>
  <w:style w:type="character" w:customStyle="1" w:styleId="60">
    <w:name w:val="Заголовок 6 Знак"/>
    <w:link w:val="6"/>
    <w:uiPriority w:val="99"/>
    <w:rsid w:val="00863442"/>
    <w:rPr>
      <w:rFonts w:ascii="Times New Roman" w:eastAsia="Times New Roman" w:hAnsi="Times New Roman"/>
      <w:b/>
      <w:bCs/>
      <w:sz w:val="22"/>
      <w:szCs w:val="22"/>
      <w:lang w:val="x-none" w:eastAsia="x-none"/>
    </w:rPr>
  </w:style>
  <w:style w:type="character" w:customStyle="1" w:styleId="70">
    <w:name w:val="Заголовок 7 Знак"/>
    <w:link w:val="7"/>
    <w:uiPriority w:val="99"/>
    <w:rsid w:val="00863442"/>
    <w:rPr>
      <w:rFonts w:ascii="Cambria" w:eastAsia="Times New Roman" w:hAnsi="Cambria"/>
      <w:i/>
      <w:iCs/>
      <w:color w:val="404040"/>
      <w:sz w:val="22"/>
      <w:szCs w:val="22"/>
      <w:lang w:val="x-none" w:eastAsia="x-none"/>
    </w:rPr>
  </w:style>
  <w:style w:type="character" w:customStyle="1" w:styleId="80">
    <w:name w:val="Заголовок 8 Знак"/>
    <w:link w:val="8"/>
    <w:uiPriority w:val="99"/>
    <w:rsid w:val="00863442"/>
    <w:rPr>
      <w:rFonts w:ascii="Cambria" w:eastAsia="Times New Roman" w:hAnsi="Cambria"/>
      <w:color w:val="404040"/>
      <w:lang w:val="x-none" w:eastAsia="x-none"/>
    </w:rPr>
  </w:style>
  <w:style w:type="character" w:customStyle="1" w:styleId="90">
    <w:name w:val="Заголовок 9 Знак"/>
    <w:link w:val="9"/>
    <w:uiPriority w:val="99"/>
    <w:rsid w:val="00863442"/>
    <w:rPr>
      <w:rFonts w:ascii="Cambria" w:eastAsia="Times New Roman" w:hAnsi="Cambria"/>
      <w:i/>
      <w:iCs/>
      <w:color w:val="404040"/>
      <w:lang w:val="x-none" w:eastAsia="x-none"/>
    </w:rPr>
  </w:style>
  <w:style w:type="paragraph" w:customStyle="1" w:styleId="ConsNormal">
    <w:name w:val="ConsNormal"/>
    <w:rsid w:val="00863442"/>
    <w:pPr>
      <w:widowControl w:val="0"/>
      <w:autoSpaceDE w:val="0"/>
      <w:autoSpaceDN w:val="0"/>
      <w:adjustRightInd w:val="0"/>
      <w:ind w:right="19772" w:firstLine="720"/>
    </w:pPr>
    <w:rPr>
      <w:rFonts w:ascii="Arial" w:eastAsia="Times New Roman" w:hAnsi="Arial" w:cs="Arial"/>
      <w:sz w:val="28"/>
    </w:rPr>
  </w:style>
  <w:style w:type="paragraph" w:customStyle="1" w:styleId="Postan">
    <w:name w:val="Postan"/>
    <w:basedOn w:val="a"/>
    <w:uiPriority w:val="99"/>
    <w:rsid w:val="00863442"/>
    <w:pPr>
      <w:jc w:val="center"/>
    </w:pPr>
    <w:rPr>
      <w:sz w:val="28"/>
      <w:szCs w:val="20"/>
    </w:rPr>
  </w:style>
  <w:style w:type="character" w:styleId="af0">
    <w:name w:val="Strong"/>
    <w:qFormat/>
    <w:rsid w:val="00863442"/>
    <w:rPr>
      <w:b/>
    </w:rPr>
  </w:style>
  <w:style w:type="paragraph" w:customStyle="1" w:styleId="af1">
    <w:name w:val="Прижатый влево"/>
    <w:basedOn w:val="a"/>
    <w:next w:val="a"/>
    <w:rsid w:val="00863442"/>
    <w:pPr>
      <w:widowControl w:val="0"/>
      <w:autoSpaceDE w:val="0"/>
      <w:autoSpaceDN w:val="0"/>
      <w:adjustRightInd w:val="0"/>
    </w:pPr>
    <w:rPr>
      <w:rFonts w:ascii="Arial" w:hAnsi="Arial" w:cs="Arial"/>
      <w:sz w:val="20"/>
      <w:szCs w:val="20"/>
    </w:rPr>
  </w:style>
  <w:style w:type="character" w:customStyle="1" w:styleId="af2">
    <w:name w:val="Гипертекстовая ссылка"/>
    <w:uiPriority w:val="99"/>
    <w:rsid w:val="00863442"/>
    <w:rPr>
      <w:b/>
      <w:bCs/>
      <w:color w:val="008000"/>
      <w:sz w:val="20"/>
      <w:szCs w:val="20"/>
      <w:u w:val="single"/>
    </w:rPr>
  </w:style>
  <w:style w:type="numbering" w:customStyle="1" w:styleId="13">
    <w:name w:val="Нет списка1"/>
    <w:next w:val="a2"/>
    <w:uiPriority w:val="99"/>
    <w:semiHidden/>
    <w:unhideWhenUsed/>
    <w:rsid w:val="00863442"/>
  </w:style>
  <w:style w:type="character" w:customStyle="1" w:styleId="31">
    <w:name w:val="Заголовок 3 Знак1"/>
    <w:aliases w:val="Знак2 Знак Знак"/>
    <w:uiPriority w:val="99"/>
    <w:semiHidden/>
    <w:locked/>
    <w:rsid w:val="00863442"/>
    <w:rPr>
      <w:rFonts w:ascii="Arial" w:hAnsi="Arial"/>
      <w:b/>
      <w:sz w:val="26"/>
    </w:rPr>
  </w:style>
  <w:style w:type="character" w:styleId="af3">
    <w:name w:val="FollowedHyperlink"/>
    <w:uiPriority w:val="99"/>
    <w:rsid w:val="00863442"/>
    <w:rPr>
      <w:rFonts w:cs="Times New Roman"/>
      <w:color w:val="800080"/>
      <w:u w:val="single"/>
    </w:rPr>
  </w:style>
  <w:style w:type="paragraph" w:styleId="HTML">
    <w:name w:val="HTML Preformatted"/>
    <w:basedOn w:val="a"/>
    <w:link w:val="HTML0"/>
    <w:uiPriority w:val="99"/>
    <w:rsid w:val="00863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863442"/>
    <w:rPr>
      <w:rFonts w:ascii="Courier New" w:eastAsia="Times New Roman" w:hAnsi="Courier New"/>
      <w:lang w:val="x-none" w:eastAsia="x-none"/>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5"/>
    <w:uiPriority w:val="99"/>
    <w:locked/>
    <w:rsid w:val="00863442"/>
    <w:rPr>
      <w:sz w:val="24"/>
    </w:rPr>
  </w:style>
  <w:style w:type="paragraph" w:styleId="af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4"/>
    <w:uiPriority w:val="99"/>
    <w:rsid w:val="00863442"/>
    <w:rPr>
      <w:rFonts w:ascii="Calibri" w:eastAsia="Calibri" w:hAnsi="Calibri"/>
      <w:szCs w:val="20"/>
      <w:lang w:val="x-none" w:eastAsia="x-none"/>
    </w:r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863442"/>
    <w:rPr>
      <w:rFonts w:ascii="Times New Roman" w:eastAsia="Times New Roman" w:hAnsi="Times New Roman"/>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863442"/>
    <w:rPr>
      <w:sz w:val="20"/>
      <w:szCs w:val="20"/>
    </w:rPr>
  </w:style>
  <w:style w:type="paragraph" w:styleId="af6">
    <w:name w:val="endnote text"/>
    <w:basedOn w:val="a"/>
    <w:link w:val="af7"/>
    <w:uiPriority w:val="99"/>
    <w:rsid w:val="00863442"/>
    <w:rPr>
      <w:sz w:val="20"/>
      <w:szCs w:val="20"/>
      <w:lang w:val="x-none" w:eastAsia="x-none"/>
    </w:rPr>
  </w:style>
  <w:style w:type="character" w:customStyle="1" w:styleId="af7">
    <w:name w:val="Текст концевой сноски Знак"/>
    <w:link w:val="af6"/>
    <w:uiPriority w:val="99"/>
    <w:rsid w:val="00863442"/>
    <w:rPr>
      <w:rFonts w:ascii="Times New Roman" w:eastAsia="Times New Roman" w:hAnsi="Times New Roman"/>
      <w:lang w:val="x-none" w:eastAsia="x-none"/>
    </w:rPr>
  </w:style>
  <w:style w:type="paragraph" w:styleId="af8">
    <w:name w:val="Title"/>
    <w:basedOn w:val="a"/>
    <w:next w:val="a"/>
    <w:link w:val="af9"/>
    <w:uiPriority w:val="99"/>
    <w:qFormat/>
    <w:rsid w:val="00863442"/>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9">
    <w:name w:val="Название Знак"/>
    <w:link w:val="af8"/>
    <w:uiPriority w:val="99"/>
    <w:rsid w:val="00863442"/>
    <w:rPr>
      <w:rFonts w:ascii="Cambria" w:eastAsia="Times New Roman" w:hAnsi="Cambria"/>
      <w:color w:val="17365D"/>
      <w:spacing w:val="5"/>
      <w:kern w:val="28"/>
      <w:sz w:val="52"/>
      <w:szCs w:val="52"/>
      <w:lang w:val="x-none" w:eastAsia="x-none"/>
    </w:rPr>
  </w:style>
  <w:style w:type="paragraph" w:styleId="afa">
    <w:name w:val="Subtitle"/>
    <w:basedOn w:val="a"/>
    <w:next w:val="a"/>
    <w:link w:val="afb"/>
    <w:uiPriority w:val="99"/>
    <w:qFormat/>
    <w:rsid w:val="00863442"/>
    <w:pPr>
      <w:spacing w:after="200" w:line="276" w:lineRule="auto"/>
    </w:pPr>
    <w:rPr>
      <w:rFonts w:ascii="Cambria" w:hAnsi="Cambria"/>
      <w:i/>
      <w:iCs/>
      <w:color w:val="4F81BD"/>
      <w:spacing w:val="15"/>
      <w:lang w:val="x-none" w:eastAsia="x-none"/>
    </w:rPr>
  </w:style>
  <w:style w:type="character" w:customStyle="1" w:styleId="afb">
    <w:name w:val="Подзаголовок Знак"/>
    <w:link w:val="afa"/>
    <w:uiPriority w:val="99"/>
    <w:rsid w:val="00863442"/>
    <w:rPr>
      <w:rFonts w:ascii="Cambria" w:eastAsia="Times New Roman" w:hAnsi="Cambria"/>
      <w:i/>
      <w:iCs/>
      <w:color w:val="4F81BD"/>
      <w:spacing w:val="15"/>
      <w:sz w:val="24"/>
      <w:szCs w:val="24"/>
      <w:lang w:val="x-none" w:eastAsia="x-none"/>
    </w:rPr>
  </w:style>
  <w:style w:type="paragraph" w:styleId="23">
    <w:name w:val="Body Text Indent 2"/>
    <w:basedOn w:val="a"/>
    <w:link w:val="24"/>
    <w:uiPriority w:val="99"/>
    <w:rsid w:val="00863442"/>
    <w:pPr>
      <w:widowControl w:val="0"/>
      <w:autoSpaceDE w:val="0"/>
      <w:autoSpaceDN w:val="0"/>
      <w:adjustRightInd w:val="0"/>
      <w:spacing w:after="120" w:line="480" w:lineRule="auto"/>
      <w:ind w:left="283"/>
    </w:pPr>
    <w:rPr>
      <w:sz w:val="20"/>
      <w:szCs w:val="20"/>
      <w:lang w:val="x-none" w:eastAsia="x-none"/>
    </w:rPr>
  </w:style>
  <w:style w:type="character" w:customStyle="1" w:styleId="24">
    <w:name w:val="Основной текст с отступом 2 Знак"/>
    <w:link w:val="23"/>
    <w:uiPriority w:val="99"/>
    <w:rsid w:val="00863442"/>
    <w:rPr>
      <w:rFonts w:ascii="Times New Roman" w:eastAsia="Times New Roman" w:hAnsi="Times New Roman"/>
      <w:lang w:val="x-none" w:eastAsia="x-none"/>
    </w:rPr>
  </w:style>
  <w:style w:type="paragraph" w:styleId="32">
    <w:name w:val="Body Text Indent 3"/>
    <w:basedOn w:val="a"/>
    <w:link w:val="33"/>
    <w:uiPriority w:val="99"/>
    <w:rsid w:val="00863442"/>
    <w:pPr>
      <w:spacing w:after="120"/>
      <w:ind w:left="283"/>
      <w:jc w:val="both"/>
    </w:pPr>
    <w:rPr>
      <w:sz w:val="16"/>
      <w:szCs w:val="20"/>
      <w:lang w:val="x-none" w:eastAsia="x-none"/>
    </w:rPr>
  </w:style>
  <w:style w:type="character" w:customStyle="1" w:styleId="33">
    <w:name w:val="Основной текст с отступом 3 Знак"/>
    <w:link w:val="32"/>
    <w:uiPriority w:val="99"/>
    <w:rsid w:val="00863442"/>
    <w:rPr>
      <w:rFonts w:ascii="Times New Roman" w:eastAsia="Times New Roman" w:hAnsi="Times New Roman"/>
      <w:sz w:val="16"/>
      <w:lang w:val="x-none" w:eastAsia="x-none"/>
    </w:rPr>
  </w:style>
  <w:style w:type="paragraph" w:styleId="afc">
    <w:name w:val="Document Map"/>
    <w:basedOn w:val="a"/>
    <w:link w:val="afd"/>
    <w:uiPriority w:val="99"/>
    <w:rsid w:val="00863442"/>
    <w:pPr>
      <w:shd w:val="clear" w:color="auto" w:fill="000080"/>
    </w:pPr>
    <w:rPr>
      <w:rFonts w:ascii="Tahoma" w:hAnsi="Tahoma"/>
      <w:sz w:val="20"/>
      <w:szCs w:val="20"/>
      <w:lang w:val="x-none" w:eastAsia="x-none"/>
    </w:rPr>
  </w:style>
  <w:style w:type="character" w:customStyle="1" w:styleId="afd">
    <w:name w:val="Схема документа Знак"/>
    <w:link w:val="afc"/>
    <w:uiPriority w:val="99"/>
    <w:rsid w:val="00863442"/>
    <w:rPr>
      <w:rFonts w:ascii="Tahoma" w:eastAsia="Times New Roman" w:hAnsi="Tahoma"/>
      <w:shd w:val="clear" w:color="auto" w:fill="000080"/>
      <w:lang w:val="x-none" w:eastAsia="x-none"/>
    </w:rPr>
  </w:style>
  <w:style w:type="paragraph" w:styleId="afe">
    <w:name w:val="Plain Text"/>
    <w:basedOn w:val="a"/>
    <w:link w:val="aff"/>
    <w:uiPriority w:val="99"/>
    <w:rsid w:val="00863442"/>
    <w:rPr>
      <w:rFonts w:ascii="Courier New" w:hAnsi="Courier New"/>
      <w:sz w:val="20"/>
      <w:szCs w:val="20"/>
      <w:lang w:val="x-none" w:eastAsia="x-none"/>
    </w:rPr>
  </w:style>
  <w:style w:type="character" w:customStyle="1" w:styleId="aff">
    <w:name w:val="Текст Знак"/>
    <w:link w:val="afe"/>
    <w:uiPriority w:val="99"/>
    <w:rsid w:val="00863442"/>
    <w:rPr>
      <w:rFonts w:ascii="Courier New" w:eastAsia="Times New Roman" w:hAnsi="Courier New"/>
      <w:lang w:val="x-none" w:eastAsia="x-none"/>
    </w:rPr>
  </w:style>
  <w:style w:type="character" w:customStyle="1" w:styleId="aff0">
    <w:name w:val="Без интервала Знак"/>
    <w:link w:val="aff1"/>
    <w:uiPriority w:val="99"/>
    <w:locked/>
    <w:rsid w:val="00863442"/>
    <w:rPr>
      <w:rFonts w:cs="Calibri"/>
      <w:sz w:val="22"/>
      <w:szCs w:val="22"/>
      <w:lang w:val="ru-RU" w:eastAsia="ru-RU" w:bidi="ar-SA"/>
    </w:rPr>
  </w:style>
  <w:style w:type="paragraph" w:styleId="aff1">
    <w:name w:val="No Spacing"/>
    <w:link w:val="aff0"/>
    <w:uiPriority w:val="99"/>
    <w:qFormat/>
    <w:rsid w:val="00863442"/>
    <w:rPr>
      <w:rFonts w:cs="Calibri"/>
      <w:sz w:val="22"/>
      <w:szCs w:val="22"/>
    </w:rPr>
  </w:style>
  <w:style w:type="paragraph" w:styleId="aff2">
    <w:name w:val="List Paragraph"/>
    <w:basedOn w:val="a"/>
    <w:uiPriority w:val="99"/>
    <w:qFormat/>
    <w:rsid w:val="00863442"/>
    <w:pPr>
      <w:suppressAutoHyphens/>
      <w:spacing w:after="200" w:line="276" w:lineRule="auto"/>
      <w:ind w:left="720"/>
    </w:pPr>
    <w:rPr>
      <w:rFonts w:ascii="Calibri" w:hAnsi="Calibri" w:cs="Calibri"/>
      <w:sz w:val="22"/>
      <w:szCs w:val="22"/>
      <w:lang w:eastAsia="ar-SA"/>
    </w:rPr>
  </w:style>
  <w:style w:type="paragraph" w:styleId="25">
    <w:name w:val="Quote"/>
    <w:basedOn w:val="a"/>
    <w:next w:val="a"/>
    <w:link w:val="26"/>
    <w:uiPriority w:val="99"/>
    <w:qFormat/>
    <w:rsid w:val="00863442"/>
    <w:pPr>
      <w:spacing w:after="200" w:line="276" w:lineRule="auto"/>
    </w:pPr>
    <w:rPr>
      <w:rFonts w:ascii="Calibri" w:hAnsi="Calibri"/>
      <w:i/>
      <w:iCs/>
      <w:color w:val="000000"/>
      <w:sz w:val="22"/>
      <w:szCs w:val="22"/>
      <w:lang w:val="x-none" w:eastAsia="x-none"/>
    </w:rPr>
  </w:style>
  <w:style w:type="character" w:customStyle="1" w:styleId="26">
    <w:name w:val="Цитата 2 Знак"/>
    <w:link w:val="25"/>
    <w:uiPriority w:val="99"/>
    <w:rsid w:val="00863442"/>
    <w:rPr>
      <w:rFonts w:eastAsia="Times New Roman"/>
      <w:i/>
      <w:iCs/>
      <w:color w:val="000000"/>
      <w:sz w:val="22"/>
      <w:szCs w:val="22"/>
      <w:lang w:val="x-none" w:eastAsia="x-none"/>
    </w:rPr>
  </w:style>
  <w:style w:type="character" w:customStyle="1" w:styleId="QuoteChar">
    <w:name w:val="Quote Char"/>
    <w:link w:val="210"/>
    <w:uiPriority w:val="99"/>
    <w:locked/>
    <w:rsid w:val="00863442"/>
    <w:rPr>
      <w:i/>
      <w:color w:val="000000"/>
      <w:sz w:val="22"/>
    </w:rPr>
  </w:style>
  <w:style w:type="paragraph" w:styleId="aff3">
    <w:name w:val="Intense Quote"/>
    <w:basedOn w:val="a"/>
    <w:next w:val="a"/>
    <w:link w:val="aff4"/>
    <w:uiPriority w:val="99"/>
    <w:qFormat/>
    <w:rsid w:val="00863442"/>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4">
    <w:name w:val="Выделенная цитата Знак"/>
    <w:link w:val="aff3"/>
    <w:uiPriority w:val="99"/>
    <w:rsid w:val="00863442"/>
    <w:rPr>
      <w:rFonts w:eastAsia="Times New Roman"/>
      <w:b/>
      <w:bCs/>
      <w:i/>
      <w:iCs/>
      <w:color w:val="4F81BD"/>
      <w:sz w:val="22"/>
      <w:szCs w:val="22"/>
      <w:lang w:val="x-none" w:eastAsia="x-none"/>
    </w:rPr>
  </w:style>
  <w:style w:type="character" w:customStyle="1" w:styleId="IntenseQuoteChar">
    <w:name w:val="Intense Quote Char"/>
    <w:link w:val="15"/>
    <w:uiPriority w:val="99"/>
    <w:locked/>
    <w:rsid w:val="00863442"/>
    <w:rPr>
      <w:b/>
      <w:i/>
      <w:color w:val="4F81BD"/>
      <w:sz w:val="22"/>
    </w:rPr>
  </w:style>
  <w:style w:type="paragraph" w:customStyle="1" w:styleId="16">
    <w:name w:val="Абзац списка1"/>
    <w:basedOn w:val="a"/>
    <w:uiPriority w:val="99"/>
    <w:rsid w:val="00863442"/>
    <w:pPr>
      <w:spacing w:after="200" w:line="276" w:lineRule="auto"/>
      <w:ind w:left="720"/>
    </w:pPr>
    <w:rPr>
      <w:rFonts w:ascii="Calibri" w:hAnsi="Calibri" w:cs="Calibri"/>
      <w:sz w:val="22"/>
      <w:szCs w:val="22"/>
      <w:lang w:eastAsia="en-US"/>
    </w:rPr>
  </w:style>
  <w:style w:type="paragraph" w:customStyle="1" w:styleId="Default">
    <w:name w:val="Default"/>
    <w:uiPriority w:val="99"/>
    <w:rsid w:val="00863442"/>
    <w:pPr>
      <w:autoSpaceDE w:val="0"/>
      <w:autoSpaceDN w:val="0"/>
      <w:adjustRightInd w:val="0"/>
    </w:pPr>
    <w:rPr>
      <w:rFonts w:ascii="Arial" w:eastAsia="Times New Roman" w:hAnsi="Arial" w:cs="Arial"/>
      <w:color w:val="000000"/>
      <w:sz w:val="24"/>
      <w:szCs w:val="24"/>
    </w:rPr>
  </w:style>
  <w:style w:type="paragraph" w:customStyle="1" w:styleId="aff5">
    <w:name w:val="Таблицы (моноширинный)"/>
    <w:basedOn w:val="a"/>
    <w:next w:val="a"/>
    <w:uiPriority w:val="99"/>
    <w:rsid w:val="00863442"/>
    <w:pPr>
      <w:widowControl w:val="0"/>
      <w:autoSpaceDE w:val="0"/>
      <w:autoSpaceDN w:val="0"/>
      <w:adjustRightInd w:val="0"/>
      <w:jc w:val="both"/>
    </w:pPr>
    <w:rPr>
      <w:rFonts w:ascii="Courier New" w:hAnsi="Courier New" w:cs="Courier New"/>
    </w:rPr>
  </w:style>
  <w:style w:type="paragraph" w:customStyle="1" w:styleId="211">
    <w:name w:val="Основной текст 21"/>
    <w:basedOn w:val="a"/>
    <w:uiPriority w:val="99"/>
    <w:rsid w:val="00863442"/>
    <w:pPr>
      <w:widowControl w:val="0"/>
      <w:overflowPunct w:val="0"/>
      <w:autoSpaceDE w:val="0"/>
      <w:autoSpaceDN w:val="0"/>
      <w:adjustRightInd w:val="0"/>
      <w:jc w:val="both"/>
    </w:pPr>
    <w:rPr>
      <w:sz w:val="28"/>
      <w:szCs w:val="20"/>
    </w:rPr>
  </w:style>
  <w:style w:type="paragraph" w:customStyle="1" w:styleId="aff6">
    <w:name w:val="Заголовок статьи"/>
    <w:basedOn w:val="a"/>
    <w:next w:val="a"/>
    <w:uiPriority w:val="99"/>
    <w:rsid w:val="00863442"/>
    <w:pPr>
      <w:autoSpaceDE w:val="0"/>
      <w:autoSpaceDN w:val="0"/>
      <w:adjustRightInd w:val="0"/>
      <w:ind w:left="1612" w:hanging="892"/>
      <w:jc w:val="both"/>
    </w:pPr>
    <w:rPr>
      <w:rFonts w:ascii="Arial" w:hAnsi="Arial" w:cs="Arial"/>
    </w:rPr>
  </w:style>
  <w:style w:type="character" w:customStyle="1" w:styleId="ConsPlusNonformat0">
    <w:name w:val="ConsPlusNonformat Знак"/>
    <w:link w:val="ConsPlusNonformat"/>
    <w:uiPriority w:val="99"/>
    <w:locked/>
    <w:rsid w:val="00863442"/>
    <w:rPr>
      <w:rFonts w:ascii="Courier New" w:eastAsia="Times New Roman" w:hAnsi="Courier New" w:cs="Courier New"/>
      <w:lang w:val="ru-RU" w:eastAsia="ru-RU" w:bidi="ar-SA"/>
    </w:rPr>
  </w:style>
  <w:style w:type="paragraph" w:customStyle="1" w:styleId="210">
    <w:name w:val="Цитата 21"/>
    <w:basedOn w:val="a"/>
    <w:next w:val="a"/>
    <w:link w:val="QuoteChar"/>
    <w:uiPriority w:val="99"/>
    <w:rsid w:val="00863442"/>
    <w:pPr>
      <w:spacing w:after="200" w:line="276" w:lineRule="auto"/>
    </w:pPr>
    <w:rPr>
      <w:rFonts w:ascii="Calibri" w:eastAsia="Calibri" w:hAnsi="Calibri"/>
      <w:i/>
      <w:color w:val="000000"/>
      <w:sz w:val="22"/>
      <w:szCs w:val="20"/>
      <w:lang w:val="x-none" w:eastAsia="x-none"/>
    </w:rPr>
  </w:style>
  <w:style w:type="paragraph" w:customStyle="1" w:styleId="15">
    <w:name w:val="Выделенная цитата1"/>
    <w:basedOn w:val="a"/>
    <w:next w:val="a"/>
    <w:link w:val="IntenseQuoteChar"/>
    <w:uiPriority w:val="99"/>
    <w:rsid w:val="00863442"/>
    <w:pPr>
      <w:pBdr>
        <w:bottom w:val="single" w:sz="4" w:space="4" w:color="4F81BD"/>
      </w:pBdr>
      <w:spacing w:before="200" w:after="280" w:line="276" w:lineRule="auto"/>
      <w:ind w:left="936" w:right="936"/>
    </w:pPr>
    <w:rPr>
      <w:rFonts w:ascii="Calibri" w:eastAsia="Calibri" w:hAnsi="Calibri"/>
      <w:b/>
      <w:i/>
      <w:color w:val="4F81BD"/>
      <w:sz w:val="22"/>
      <w:szCs w:val="20"/>
      <w:lang w:val="x-none" w:eastAsia="x-none"/>
    </w:rPr>
  </w:style>
  <w:style w:type="character" w:styleId="aff7">
    <w:name w:val="footnote reference"/>
    <w:aliases w:val="Знак сноски 1,Знак сноски-FN,Ciae niinee-FN,Referencia nota al pie"/>
    <w:uiPriority w:val="99"/>
    <w:rsid w:val="00863442"/>
    <w:rPr>
      <w:rFonts w:ascii="Verdana" w:hAnsi="Verdana" w:cs="Times New Roman"/>
      <w:sz w:val="18"/>
      <w:vertAlign w:val="superscript"/>
    </w:rPr>
  </w:style>
  <w:style w:type="character" w:customStyle="1" w:styleId="HTML1">
    <w:name w:val="Стандартный HTML Знак1"/>
    <w:uiPriority w:val="99"/>
    <w:semiHidden/>
    <w:rsid w:val="00863442"/>
    <w:rPr>
      <w:rFonts w:ascii="Consolas" w:hAnsi="Consolas"/>
    </w:rPr>
  </w:style>
  <w:style w:type="character" w:customStyle="1" w:styleId="17">
    <w:name w:val="Текст концевой сноски Знак1"/>
    <w:uiPriority w:val="99"/>
    <w:semiHidden/>
    <w:rsid w:val="00863442"/>
  </w:style>
  <w:style w:type="character" w:customStyle="1" w:styleId="18">
    <w:name w:val="Название Знак1"/>
    <w:uiPriority w:val="99"/>
    <w:rsid w:val="00863442"/>
    <w:rPr>
      <w:rFonts w:ascii="Cambria" w:hAnsi="Cambria"/>
      <w:color w:val="17365D"/>
      <w:spacing w:val="5"/>
      <w:kern w:val="28"/>
      <w:sz w:val="52"/>
    </w:rPr>
  </w:style>
  <w:style w:type="character" w:customStyle="1" w:styleId="19">
    <w:name w:val="Подзаголовок Знак1"/>
    <w:uiPriority w:val="99"/>
    <w:rsid w:val="00863442"/>
    <w:rPr>
      <w:rFonts w:ascii="Cambria" w:hAnsi="Cambria"/>
      <w:i/>
      <w:color w:val="4F81BD"/>
      <w:spacing w:val="15"/>
      <w:sz w:val="24"/>
    </w:rPr>
  </w:style>
  <w:style w:type="character" w:customStyle="1" w:styleId="212">
    <w:name w:val="Основной текст 2 Знак1"/>
    <w:uiPriority w:val="99"/>
    <w:semiHidden/>
    <w:rsid w:val="00863442"/>
  </w:style>
  <w:style w:type="character" w:customStyle="1" w:styleId="213">
    <w:name w:val="Основной текст с отступом 2 Знак1"/>
    <w:uiPriority w:val="99"/>
    <w:semiHidden/>
    <w:rsid w:val="00863442"/>
  </w:style>
  <w:style w:type="character" w:customStyle="1" w:styleId="310">
    <w:name w:val="Основной текст с отступом 3 Знак1"/>
    <w:uiPriority w:val="99"/>
    <w:semiHidden/>
    <w:rsid w:val="00863442"/>
    <w:rPr>
      <w:sz w:val="16"/>
    </w:rPr>
  </w:style>
  <w:style w:type="character" w:customStyle="1" w:styleId="1a">
    <w:name w:val="Схема документа Знак1"/>
    <w:uiPriority w:val="99"/>
    <w:semiHidden/>
    <w:rsid w:val="00863442"/>
    <w:rPr>
      <w:rFonts w:ascii="Tahoma" w:hAnsi="Tahoma"/>
      <w:sz w:val="16"/>
    </w:rPr>
  </w:style>
  <w:style w:type="character" w:customStyle="1" w:styleId="1b">
    <w:name w:val="Текст выноски Знак1"/>
    <w:uiPriority w:val="99"/>
    <w:semiHidden/>
    <w:rsid w:val="00863442"/>
    <w:rPr>
      <w:rFonts w:ascii="Tahoma" w:hAnsi="Tahoma"/>
      <w:sz w:val="16"/>
    </w:rPr>
  </w:style>
  <w:style w:type="character" w:customStyle="1" w:styleId="214">
    <w:name w:val="Цитата 2 Знак1"/>
    <w:uiPriority w:val="99"/>
    <w:rsid w:val="00863442"/>
    <w:rPr>
      <w:i/>
      <w:color w:val="000000"/>
    </w:rPr>
  </w:style>
  <w:style w:type="character" w:customStyle="1" w:styleId="1c">
    <w:name w:val="Выделенная цитата Знак1"/>
    <w:uiPriority w:val="99"/>
    <w:rsid w:val="00863442"/>
    <w:rPr>
      <w:b/>
      <w:i/>
      <w:color w:val="4F81BD"/>
    </w:rPr>
  </w:style>
  <w:style w:type="character" w:customStyle="1" w:styleId="apple-style-span">
    <w:name w:val="apple-style-span"/>
    <w:uiPriority w:val="99"/>
    <w:rsid w:val="00863442"/>
  </w:style>
  <w:style w:type="character" w:customStyle="1" w:styleId="1d">
    <w:name w:val="Текст Знак1"/>
    <w:uiPriority w:val="99"/>
    <w:rsid w:val="00863442"/>
    <w:rPr>
      <w:rFonts w:ascii="Consolas" w:hAnsi="Consolas"/>
      <w:sz w:val="21"/>
    </w:rPr>
  </w:style>
  <w:style w:type="table" w:styleId="aff8">
    <w:name w:val="Table Grid"/>
    <w:basedOn w:val="a1"/>
    <w:uiPriority w:val="99"/>
    <w:rsid w:val="008634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semiHidden/>
    <w:unhideWhenUsed/>
    <w:rsid w:val="00615A4D"/>
    <w:pPr>
      <w:spacing w:after="120"/>
    </w:pPr>
    <w:rPr>
      <w:sz w:val="16"/>
      <w:szCs w:val="16"/>
    </w:rPr>
  </w:style>
  <w:style w:type="character" w:customStyle="1" w:styleId="35">
    <w:name w:val="Основной текст 3 Знак"/>
    <w:link w:val="34"/>
    <w:uiPriority w:val="99"/>
    <w:semiHidden/>
    <w:rsid w:val="00615A4D"/>
    <w:rPr>
      <w:rFonts w:ascii="Times New Roman" w:eastAsia="Times New Roman" w:hAnsi="Times New Roman"/>
      <w:sz w:val="16"/>
      <w:szCs w:val="16"/>
    </w:rPr>
  </w:style>
  <w:style w:type="paragraph" w:customStyle="1" w:styleId="headertext">
    <w:name w:val="headertext"/>
    <w:basedOn w:val="a"/>
    <w:rsid w:val="00AC13DD"/>
    <w:pPr>
      <w:spacing w:before="100" w:beforeAutospacing="1" w:after="100" w:afterAutospacing="1"/>
    </w:pPr>
  </w:style>
  <w:style w:type="paragraph" w:customStyle="1" w:styleId="formattext">
    <w:name w:val="formattext"/>
    <w:basedOn w:val="a"/>
    <w:rsid w:val="00AC13DD"/>
    <w:pPr>
      <w:spacing w:before="100" w:beforeAutospacing="1" w:after="100" w:afterAutospacing="1"/>
    </w:pPr>
  </w:style>
  <w:style w:type="paragraph" w:customStyle="1" w:styleId="unformattext">
    <w:name w:val="unformattext"/>
    <w:basedOn w:val="a"/>
    <w:rsid w:val="00AC13D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620888">
      <w:bodyDiv w:val="1"/>
      <w:marLeft w:val="0"/>
      <w:marRight w:val="0"/>
      <w:marTop w:val="0"/>
      <w:marBottom w:val="0"/>
      <w:divBdr>
        <w:top w:val="none" w:sz="0" w:space="0" w:color="auto"/>
        <w:left w:val="none" w:sz="0" w:space="0" w:color="auto"/>
        <w:bottom w:val="none" w:sz="0" w:space="0" w:color="auto"/>
        <w:right w:val="none" w:sz="0" w:space="0" w:color="auto"/>
      </w:divBdr>
    </w:div>
    <w:div w:id="69471941">
      <w:bodyDiv w:val="1"/>
      <w:marLeft w:val="0"/>
      <w:marRight w:val="0"/>
      <w:marTop w:val="0"/>
      <w:marBottom w:val="0"/>
      <w:divBdr>
        <w:top w:val="none" w:sz="0" w:space="0" w:color="auto"/>
        <w:left w:val="none" w:sz="0" w:space="0" w:color="auto"/>
        <w:bottom w:val="none" w:sz="0" w:space="0" w:color="auto"/>
        <w:right w:val="none" w:sz="0" w:space="0" w:color="auto"/>
      </w:divBdr>
    </w:div>
    <w:div w:id="74477675">
      <w:bodyDiv w:val="1"/>
      <w:marLeft w:val="0"/>
      <w:marRight w:val="0"/>
      <w:marTop w:val="0"/>
      <w:marBottom w:val="0"/>
      <w:divBdr>
        <w:top w:val="none" w:sz="0" w:space="0" w:color="auto"/>
        <w:left w:val="none" w:sz="0" w:space="0" w:color="auto"/>
        <w:bottom w:val="none" w:sz="0" w:space="0" w:color="auto"/>
        <w:right w:val="none" w:sz="0" w:space="0" w:color="auto"/>
      </w:divBdr>
      <w:divsChild>
        <w:div w:id="1879246240">
          <w:marLeft w:val="0"/>
          <w:marRight w:val="0"/>
          <w:marTop w:val="0"/>
          <w:marBottom w:val="0"/>
          <w:divBdr>
            <w:top w:val="none" w:sz="0" w:space="0" w:color="auto"/>
            <w:left w:val="none" w:sz="0" w:space="0" w:color="auto"/>
            <w:bottom w:val="none" w:sz="0" w:space="0" w:color="auto"/>
            <w:right w:val="none" w:sz="0" w:space="0" w:color="auto"/>
          </w:divBdr>
          <w:divsChild>
            <w:div w:id="555239135">
              <w:marLeft w:val="0"/>
              <w:marRight w:val="0"/>
              <w:marTop w:val="0"/>
              <w:marBottom w:val="0"/>
              <w:divBdr>
                <w:top w:val="none" w:sz="0" w:space="0" w:color="auto"/>
                <w:left w:val="none" w:sz="0" w:space="0" w:color="auto"/>
                <w:bottom w:val="none" w:sz="0" w:space="0" w:color="auto"/>
                <w:right w:val="none" w:sz="0" w:space="0" w:color="auto"/>
              </w:divBdr>
              <w:divsChild>
                <w:div w:id="10052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5045">
          <w:marLeft w:val="0"/>
          <w:marRight w:val="0"/>
          <w:marTop w:val="0"/>
          <w:marBottom w:val="0"/>
          <w:divBdr>
            <w:top w:val="none" w:sz="0" w:space="0" w:color="auto"/>
            <w:left w:val="none" w:sz="0" w:space="0" w:color="auto"/>
            <w:bottom w:val="none" w:sz="0" w:space="0" w:color="auto"/>
            <w:right w:val="none" w:sz="0" w:space="0" w:color="auto"/>
          </w:divBdr>
          <w:divsChild>
            <w:div w:id="821774841">
              <w:marLeft w:val="0"/>
              <w:marRight w:val="0"/>
              <w:marTop w:val="0"/>
              <w:marBottom w:val="0"/>
              <w:divBdr>
                <w:top w:val="none" w:sz="0" w:space="0" w:color="auto"/>
                <w:left w:val="none" w:sz="0" w:space="0" w:color="auto"/>
                <w:bottom w:val="none" w:sz="0" w:space="0" w:color="auto"/>
                <w:right w:val="none" w:sz="0" w:space="0" w:color="auto"/>
              </w:divBdr>
              <w:divsChild>
                <w:div w:id="14753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8173">
      <w:bodyDiv w:val="1"/>
      <w:marLeft w:val="0"/>
      <w:marRight w:val="0"/>
      <w:marTop w:val="0"/>
      <w:marBottom w:val="0"/>
      <w:divBdr>
        <w:top w:val="none" w:sz="0" w:space="0" w:color="auto"/>
        <w:left w:val="none" w:sz="0" w:space="0" w:color="auto"/>
        <w:bottom w:val="none" w:sz="0" w:space="0" w:color="auto"/>
        <w:right w:val="none" w:sz="0" w:space="0" w:color="auto"/>
      </w:divBdr>
    </w:div>
    <w:div w:id="313490109">
      <w:bodyDiv w:val="1"/>
      <w:marLeft w:val="0"/>
      <w:marRight w:val="0"/>
      <w:marTop w:val="0"/>
      <w:marBottom w:val="0"/>
      <w:divBdr>
        <w:top w:val="none" w:sz="0" w:space="0" w:color="auto"/>
        <w:left w:val="none" w:sz="0" w:space="0" w:color="auto"/>
        <w:bottom w:val="none" w:sz="0" w:space="0" w:color="auto"/>
        <w:right w:val="none" w:sz="0" w:space="0" w:color="auto"/>
      </w:divBdr>
      <w:divsChild>
        <w:div w:id="65340965">
          <w:marLeft w:val="0"/>
          <w:marRight w:val="0"/>
          <w:marTop w:val="0"/>
          <w:marBottom w:val="0"/>
          <w:divBdr>
            <w:top w:val="none" w:sz="0" w:space="0" w:color="auto"/>
            <w:left w:val="none" w:sz="0" w:space="0" w:color="auto"/>
            <w:bottom w:val="none" w:sz="0" w:space="0" w:color="auto"/>
            <w:right w:val="none" w:sz="0" w:space="0" w:color="auto"/>
          </w:divBdr>
        </w:div>
        <w:div w:id="447628230">
          <w:marLeft w:val="0"/>
          <w:marRight w:val="0"/>
          <w:marTop w:val="0"/>
          <w:marBottom w:val="0"/>
          <w:divBdr>
            <w:top w:val="none" w:sz="0" w:space="0" w:color="auto"/>
            <w:left w:val="none" w:sz="0" w:space="0" w:color="auto"/>
            <w:bottom w:val="none" w:sz="0" w:space="0" w:color="auto"/>
            <w:right w:val="none" w:sz="0" w:space="0" w:color="auto"/>
          </w:divBdr>
        </w:div>
        <w:div w:id="650211681">
          <w:marLeft w:val="0"/>
          <w:marRight w:val="0"/>
          <w:marTop w:val="0"/>
          <w:marBottom w:val="0"/>
          <w:divBdr>
            <w:top w:val="none" w:sz="0" w:space="0" w:color="auto"/>
            <w:left w:val="none" w:sz="0" w:space="0" w:color="auto"/>
            <w:bottom w:val="none" w:sz="0" w:space="0" w:color="auto"/>
            <w:right w:val="none" w:sz="0" w:space="0" w:color="auto"/>
          </w:divBdr>
        </w:div>
        <w:div w:id="771555425">
          <w:marLeft w:val="0"/>
          <w:marRight w:val="0"/>
          <w:marTop w:val="0"/>
          <w:marBottom w:val="0"/>
          <w:divBdr>
            <w:top w:val="none" w:sz="0" w:space="0" w:color="auto"/>
            <w:left w:val="none" w:sz="0" w:space="0" w:color="auto"/>
            <w:bottom w:val="none" w:sz="0" w:space="0" w:color="auto"/>
            <w:right w:val="none" w:sz="0" w:space="0" w:color="auto"/>
          </w:divBdr>
        </w:div>
        <w:div w:id="1119252592">
          <w:marLeft w:val="0"/>
          <w:marRight w:val="0"/>
          <w:marTop w:val="0"/>
          <w:marBottom w:val="0"/>
          <w:divBdr>
            <w:top w:val="none" w:sz="0" w:space="0" w:color="auto"/>
            <w:left w:val="none" w:sz="0" w:space="0" w:color="auto"/>
            <w:bottom w:val="none" w:sz="0" w:space="0" w:color="auto"/>
            <w:right w:val="none" w:sz="0" w:space="0" w:color="auto"/>
          </w:divBdr>
        </w:div>
      </w:divsChild>
    </w:div>
    <w:div w:id="330719725">
      <w:bodyDiv w:val="1"/>
      <w:marLeft w:val="0"/>
      <w:marRight w:val="0"/>
      <w:marTop w:val="0"/>
      <w:marBottom w:val="0"/>
      <w:divBdr>
        <w:top w:val="none" w:sz="0" w:space="0" w:color="auto"/>
        <w:left w:val="none" w:sz="0" w:space="0" w:color="auto"/>
        <w:bottom w:val="none" w:sz="0" w:space="0" w:color="auto"/>
        <w:right w:val="none" w:sz="0" w:space="0" w:color="auto"/>
      </w:divBdr>
    </w:div>
    <w:div w:id="349767292">
      <w:bodyDiv w:val="1"/>
      <w:marLeft w:val="0"/>
      <w:marRight w:val="0"/>
      <w:marTop w:val="0"/>
      <w:marBottom w:val="0"/>
      <w:divBdr>
        <w:top w:val="none" w:sz="0" w:space="0" w:color="auto"/>
        <w:left w:val="none" w:sz="0" w:space="0" w:color="auto"/>
        <w:bottom w:val="none" w:sz="0" w:space="0" w:color="auto"/>
        <w:right w:val="none" w:sz="0" w:space="0" w:color="auto"/>
      </w:divBdr>
    </w:div>
    <w:div w:id="501967634">
      <w:bodyDiv w:val="1"/>
      <w:marLeft w:val="0"/>
      <w:marRight w:val="0"/>
      <w:marTop w:val="0"/>
      <w:marBottom w:val="0"/>
      <w:divBdr>
        <w:top w:val="none" w:sz="0" w:space="0" w:color="auto"/>
        <w:left w:val="none" w:sz="0" w:space="0" w:color="auto"/>
        <w:bottom w:val="none" w:sz="0" w:space="0" w:color="auto"/>
        <w:right w:val="none" w:sz="0" w:space="0" w:color="auto"/>
      </w:divBdr>
    </w:div>
    <w:div w:id="784231734">
      <w:bodyDiv w:val="1"/>
      <w:marLeft w:val="0"/>
      <w:marRight w:val="0"/>
      <w:marTop w:val="0"/>
      <w:marBottom w:val="0"/>
      <w:divBdr>
        <w:top w:val="none" w:sz="0" w:space="0" w:color="auto"/>
        <w:left w:val="none" w:sz="0" w:space="0" w:color="auto"/>
        <w:bottom w:val="none" w:sz="0" w:space="0" w:color="auto"/>
        <w:right w:val="none" w:sz="0" w:space="0" w:color="auto"/>
      </w:divBdr>
    </w:div>
    <w:div w:id="831027551">
      <w:bodyDiv w:val="1"/>
      <w:marLeft w:val="0"/>
      <w:marRight w:val="0"/>
      <w:marTop w:val="0"/>
      <w:marBottom w:val="0"/>
      <w:divBdr>
        <w:top w:val="none" w:sz="0" w:space="0" w:color="auto"/>
        <w:left w:val="none" w:sz="0" w:space="0" w:color="auto"/>
        <w:bottom w:val="none" w:sz="0" w:space="0" w:color="auto"/>
        <w:right w:val="none" w:sz="0" w:space="0" w:color="auto"/>
      </w:divBdr>
    </w:div>
    <w:div w:id="860095231">
      <w:bodyDiv w:val="1"/>
      <w:marLeft w:val="0"/>
      <w:marRight w:val="0"/>
      <w:marTop w:val="0"/>
      <w:marBottom w:val="0"/>
      <w:divBdr>
        <w:top w:val="none" w:sz="0" w:space="0" w:color="auto"/>
        <w:left w:val="none" w:sz="0" w:space="0" w:color="auto"/>
        <w:bottom w:val="none" w:sz="0" w:space="0" w:color="auto"/>
        <w:right w:val="none" w:sz="0" w:space="0" w:color="auto"/>
      </w:divBdr>
      <w:divsChild>
        <w:div w:id="1160384785">
          <w:marLeft w:val="0"/>
          <w:marRight w:val="0"/>
          <w:marTop w:val="0"/>
          <w:marBottom w:val="0"/>
          <w:divBdr>
            <w:top w:val="none" w:sz="0" w:space="0" w:color="auto"/>
            <w:left w:val="none" w:sz="0" w:space="0" w:color="auto"/>
            <w:bottom w:val="none" w:sz="0" w:space="0" w:color="auto"/>
            <w:right w:val="none" w:sz="0" w:space="0" w:color="auto"/>
          </w:divBdr>
        </w:div>
      </w:divsChild>
    </w:div>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949825099">
      <w:bodyDiv w:val="1"/>
      <w:marLeft w:val="0"/>
      <w:marRight w:val="0"/>
      <w:marTop w:val="0"/>
      <w:marBottom w:val="0"/>
      <w:divBdr>
        <w:top w:val="none" w:sz="0" w:space="0" w:color="auto"/>
        <w:left w:val="none" w:sz="0" w:space="0" w:color="auto"/>
        <w:bottom w:val="none" w:sz="0" w:space="0" w:color="auto"/>
        <w:right w:val="none" w:sz="0" w:space="0" w:color="auto"/>
      </w:divBdr>
      <w:divsChild>
        <w:div w:id="426198773">
          <w:marLeft w:val="0"/>
          <w:marRight w:val="0"/>
          <w:marTop w:val="0"/>
          <w:marBottom w:val="0"/>
          <w:divBdr>
            <w:top w:val="none" w:sz="0" w:space="0" w:color="auto"/>
            <w:left w:val="none" w:sz="0" w:space="0" w:color="auto"/>
            <w:bottom w:val="none" w:sz="0" w:space="0" w:color="auto"/>
            <w:right w:val="none" w:sz="0" w:space="0" w:color="auto"/>
          </w:divBdr>
          <w:divsChild>
            <w:div w:id="280380972">
              <w:marLeft w:val="0"/>
              <w:marRight w:val="0"/>
              <w:marTop w:val="0"/>
              <w:marBottom w:val="0"/>
              <w:divBdr>
                <w:top w:val="none" w:sz="0" w:space="0" w:color="auto"/>
                <w:left w:val="none" w:sz="0" w:space="0" w:color="auto"/>
                <w:bottom w:val="none" w:sz="0" w:space="0" w:color="auto"/>
                <w:right w:val="none" w:sz="0" w:space="0" w:color="auto"/>
              </w:divBdr>
              <w:divsChild>
                <w:div w:id="1175610228">
                  <w:marLeft w:val="0"/>
                  <w:marRight w:val="0"/>
                  <w:marTop w:val="0"/>
                  <w:marBottom w:val="0"/>
                  <w:divBdr>
                    <w:top w:val="none" w:sz="0" w:space="0" w:color="auto"/>
                    <w:left w:val="none" w:sz="0" w:space="0" w:color="auto"/>
                    <w:bottom w:val="none" w:sz="0" w:space="0" w:color="auto"/>
                    <w:right w:val="none" w:sz="0" w:space="0" w:color="auto"/>
                  </w:divBdr>
                  <w:divsChild>
                    <w:div w:id="57749402">
                      <w:marLeft w:val="0"/>
                      <w:marRight w:val="0"/>
                      <w:marTop w:val="0"/>
                      <w:marBottom w:val="0"/>
                      <w:divBdr>
                        <w:top w:val="none" w:sz="0" w:space="0" w:color="auto"/>
                        <w:left w:val="none" w:sz="0" w:space="0" w:color="auto"/>
                        <w:bottom w:val="none" w:sz="0" w:space="0" w:color="auto"/>
                        <w:right w:val="none" w:sz="0" w:space="0" w:color="auto"/>
                      </w:divBdr>
                    </w:div>
                    <w:div w:id="203640199">
                      <w:marLeft w:val="0"/>
                      <w:marRight w:val="0"/>
                      <w:marTop w:val="0"/>
                      <w:marBottom w:val="0"/>
                      <w:divBdr>
                        <w:top w:val="none" w:sz="0" w:space="0" w:color="auto"/>
                        <w:left w:val="none" w:sz="0" w:space="0" w:color="auto"/>
                        <w:bottom w:val="none" w:sz="0" w:space="0" w:color="auto"/>
                        <w:right w:val="none" w:sz="0" w:space="0" w:color="auto"/>
                      </w:divBdr>
                    </w:div>
                    <w:div w:id="376666012">
                      <w:marLeft w:val="0"/>
                      <w:marRight w:val="0"/>
                      <w:marTop w:val="0"/>
                      <w:marBottom w:val="0"/>
                      <w:divBdr>
                        <w:top w:val="none" w:sz="0" w:space="0" w:color="auto"/>
                        <w:left w:val="none" w:sz="0" w:space="0" w:color="auto"/>
                        <w:bottom w:val="none" w:sz="0" w:space="0" w:color="auto"/>
                        <w:right w:val="none" w:sz="0" w:space="0" w:color="auto"/>
                      </w:divBdr>
                    </w:div>
                    <w:div w:id="650596444">
                      <w:marLeft w:val="0"/>
                      <w:marRight w:val="0"/>
                      <w:marTop w:val="0"/>
                      <w:marBottom w:val="0"/>
                      <w:divBdr>
                        <w:top w:val="none" w:sz="0" w:space="0" w:color="auto"/>
                        <w:left w:val="none" w:sz="0" w:space="0" w:color="auto"/>
                        <w:bottom w:val="none" w:sz="0" w:space="0" w:color="auto"/>
                        <w:right w:val="none" w:sz="0" w:space="0" w:color="auto"/>
                      </w:divBdr>
                    </w:div>
                    <w:div w:id="770514342">
                      <w:marLeft w:val="0"/>
                      <w:marRight w:val="0"/>
                      <w:marTop w:val="0"/>
                      <w:marBottom w:val="0"/>
                      <w:divBdr>
                        <w:top w:val="none" w:sz="0" w:space="0" w:color="auto"/>
                        <w:left w:val="none" w:sz="0" w:space="0" w:color="auto"/>
                        <w:bottom w:val="none" w:sz="0" w:space="0" w:color="auto"/>
                        <w:right w:val="none" w:sz="0" w:space="0" w:color="auto"/>
                      </w:divBdr>
                    </w:div>
                    <w:div w:id="772283720">
                      <w:marLeft w:val="0"/>
                      <w:marRight w:val="0"/>
                      <w:marTop w:val="0"/>
                      <w:marBottom w:val="0"/>
                      <w:divBdr>
                        <w:top w:val="none" w:sz="0" w:space="0" w:color="auto"/>
                        <w:left w:val="none" w:sz="0" w:space="0" w:color="auto"/>
                        <w:bottom w:val="none" w:sz="0" w:space="0" w:color="auto"/>
                        <w:right w:val="none" w:sz="0" w:space="0" w:color="auto"/>
                      </w:divBdr>
                    </w:div>
                    <w:div w:id="799147200">
                      <w:marLeft w:val="0"/>
                      <w:marRight w:val="0"/>
                      <w:marTop w:val="0"/>
                      <w:marBottom w:val="0"/>
                      <w:divBdr>
                        <w:top w:val="none" w:sz="0" w:space="0" w:color="auto"/>
                        <w:left w:val="none" w:sz="0" w:space="0" w:color="auto"/>
                        <w:bottom w:val="none" w:sz="0" w:space="0" w:color="auto"/>
                        <w:right w:val="none" w:sz="0" w:space="0" w:color="auto"/>
                      </w:divBdr>
                    </w:div>
                    <w:div w:id="817915128">
                      <w:marLeft w:val="0"/>
                      <w:marRight w:val="0"/>
                      <w:marTop w:val="0"/>
                      <w:marBottom w:val="0"/>
                      <w:divBdr>
                        <w:top w:val="none" w:sz="0" w:space="0" w:color="auto"/>
                        <w:left w:val="none" w:sz="0" w:space="0" w:color="auto"/>
                        <w:bottom w:val="none" w:sz="0" w:space="0" w:color="auto"/>
                        <w:right w:val="none" w:sz="0" w:space="0" w:color="auto"/>
                      </w:divBdr>
                    </w:div>
                    <w:div w:id="990712293">
                      <w:marLeft w:val="0"/>
                      <w:marRight w:val="0"/>
                      <w:marTop w:val="0"/>
                      <w:marBottom w:val="0"/>
                      <w:divBdr>
                        <w:top w:val="none" w:sz="0" w:space="0" w:color="auto"/>
                        <w:left w:val="none" w:sz="0" w:space="0" w:color="auto"/>
                        <w:bottom w:val="none" w:sz="0" w:space="0" w:color="auto"/>
                        <w:right w:val="none" w:sz="0" w:space="0" w:color="auto"/>
                      </w:divBdr>
                    </w:div>
                    <w:div w:id="1017347487">
                      <w:marLeft w:val="0"/>
                      <w:marRight w:val="0"/>
                      <w:marTop w:val="0"/>
                      <w:marBottom w:val="0"/>
                      <w:divBdr>
                        <w:top w:val="none" w:sz="0" w:space="0" w:color="auto"/>
                        <w:left w:val="none" w:sz="0" w:space="0" w:color="auto"/>
                        <w:bottom w:val="none" w:sz="0" w:space="0" w:color="auto"/>
                        <w:right w:val="none" w:sz="0" w:space="0" w:color="auto"/>
                      </w:divBdr>
                    </w:div>
                    <w:div w:id="1170488593">
                      <w:marLeft w:val="0"/>
                      <w:marRight w:val="0"/>
                      <w:marTop w:val="0"/>
                      <w:marBottom w:val="0"/>
                      <w:divBdr>
                        <w:top w:val="none" w:sz="0" w:space="0" w:color="auto"/>
                        <w:left w:val="none" w:sz="0" w:space="0" w:color="auto"/>
                        <w:bottom w:val="none" w:sz="0" w:space="0" w:color="auto"/>
                        <w:right w:val="none" w:sz="0" w:space="0" w:color="auto"/>
                      </w:divBdr>
                    </w:div>
                    <w:div w:id="1187402355">
                      <w:marLeft w:val="0"/>
                      <w:marRight w:val="0"/>
                      <w:marTop w:val="0"/>
                      <w:marBottom w:val="0"/>
                      <w:divBdr>
                        <w:top w:val="none" w:sz="0" w:space="0" w:color="auto"/>
                        <w:left w:val="none" w:sz="0" w:space="0" w:color="auto"/>
                        <w:bottom w:val="none" w:sz="0" w:space="0" w:color="auto"/>
                        <w:right w:val="none" w:sz="0" w:space="0" w:color="auto"/>
                      </w:divBdr>
                    </w:div>
                    <w:div w:id="1343901015">
                      <w:marLeft w:val="0"/>
                      <w:marRight w:val="0"/>
                      <w:marTop w:val="0"/>
                      <w:marBottom w:val="0"/>
                      <w:divBdr>
                        <w:top w:val="none" w:sz="0" w:space="0" w:color="auto"/>
                        <w:left w:val="none" w:sz="0" w:space="0" w:color="auto"/>
                        <w:bottom w:val="none" w:sz="0" w:space="0" w:color="auto"/>
                        <w:right w:val="none" w:sz="0" w:space="0" w:color="auto"/>
                      </w:divBdr>
                    </w:div>
                    <w:div w:id="1449736536">
                      <w:marLeft w:val="0"/>
                      <w:marRight w:val="0"/>
                      <w:marTop w:val="0"/>
                      <w:marBottom w:val="0"/>
                      <w:divBdr>
                        <w:top w:val="none" w:sz="0" w:space="0" w:color="auto"/>
                        <w:left w:val="none" w:sz="0" w:space="0" w:color="auto"/>
                        <w:bottom w:val="none" w:sz="0" w:space="0" w:color="auto"/>
                        <w:right w:val="none" w:sz="0" w:space="0" w:color="auto"/>
                      </w:divBdr>
                    </w:div>
                    <w:div w:id="1487357878">
                      <w:marLeft w:val="0"/>
                      <w:marRight w:val="0"/>
                      <w:marTop w:val="0"/>
                      <w:marBottom w:val="0"/>
                      <w:divBdr>
                        <w:top w:val="none" w:sz="0" w:space="0" w:color="auto"/>
                        <w:left w:val="none" w:sz="0" w:space="0" w:color="auto"/>
                        <w:bottom w:val="none" w:sz="0" w:space="0" w:color="auto"/>
                        <w:right w:val="none" w:sz="0" w:space="0" w:color="auto"/>
                      </w:divBdr>
                    </w:div>
                    <w:div w:id="1487625516">
                      <w:marLeft w:val="0"/>
                      <w:marRight w:val="0"/>
                      <w:marTop w:val="0"/>
                      <w:marBottom w:val="0"/>
                      <w:divBdr>
                        <w:top w:val="none" w:sz="0" w:space="0" w:color="auto"/>
                        <w:left w:val="none" w:sz="0" w:space="0" w:color="auto"/>
                        <w:bottom w:val="none" w:sz="0" w:space="0" w:color="auto"/>
                        <w:right w:val="none" w:sz="0" w:space="0" w:color="auto"/>
                      </w:divBdr>
                    </w:div>
                    <w:div w:id="1878078936">
                      <w:marLeft w:val="0"/>
                      <w:marRight w:val="0"/>
                      <w:marTop w:val="0"/>
                      <w:marBottom w:val="0"/>
                      <w:divBdr>
                        <w:top w:val="none" w:sz="0" w:space="0" w:color="auto"/>
                        <w:left w:val="none" w:sz="0" w:space="0" w:color="auto"/>
                        <w:bottom w:val="none" w:sz="0" w:space="0" w:color="auto"/>
                        <w:right w:val="none" w:sz="0" w:space="0" w:color="auto"/>
                      </w:divBdr>
                    </w:div>
                    <w:div w:id="1981957517">
                      <w:marLeft w:val="0"/>
                      <w:marRight w:val="0"/>
                      <w:marTop w:val="0"/>
                      <w:marBottom w:val="0"/>
                      <w:divBdr>
                        <w:top w:val="none" w:sz="0" w:space="0" w:color="auto"/>
                        <w:left w:val="none" w:sz="0" w:space="0" w:color="auto"/>
                        <w:bottom w:val="none" w:sz="0" w:space="0" w:color="auto"/>
                        <w:right w:val="none" w:sz="0" w:space="0" w:color="auto"/>
                      </w:divBdr>
                    </w:div>
                    <w:div w:id="20582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75180">
          <w:marLeft w:val="0"/>
          <w:marRight w:val="0"/>
          <w:marTop w:val="0"/>
          <w:marBottom w:val="0"/>
          <w:divBdr>
            <w:top w:val="none" w:sz="0" w:space="0" w:color="auto"/>
            <w:left w:val="none" w:sz="0" w:space="0" w:color="auto"/>
            <w:bottom w:val="none" w:sz="0" w:space="0" w:color="auto"/>
            <w:right w:val="none" w:sz="0" w:space="0" w:color="auto"/>
          </w:divBdr>
          <w:divsChild>
            <w:div w:id="756171585">
              <w:marLeft w:val="0"/>
              <w:marRight w:val="0"/>
              <w:marTop w:val="0"/>
              <w:marBottom w:val="0"/>
              <w:divBdr>
                <w:top w:val="none" w:sz="0" w:space="0" w:color="auto"/>
                <w:left w:val="none" w:sz="0" w:space="0" w:color="auto"/>
                <w:bottom w:val="none" w:sz="0" w:space="0" w:color="auto"/>
                <w:right w:val="none" w:sz="0" w:space="0" w:color="auto"/>
              </w:divBdr>
              <w:divsChild>
                <w:div w:id="7331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3930">
      <w:bodyDiv w:val="1"/>
      <w:marLeft w:val="0"/>
      <w:marRight w:val="0"/>
      <w:marTop w:val="0"/>
      <w:marBottom w:val="0"/>
      <w:divBdr>
        <w:top w:val="none" w:sz="0" w:space="0" w:color="auto"/>
        <w:left w:val="none" w:sz="0" w:space="0" w:color="auto"/>
        <w:bottom w:val="none" w:sz="0" w:space="0" w:color="auto"/>
        <w:right w:val="none" w:sz="0" w:space="0" w:color="auto"/>
      </w:divBdr>
      <w:divsChild>
        <w:div w:id="958026559">
          <w:marLeft w:val="0"/>
          <w:marRight w:val="0"/>
          <w:marTop w:val="0"/>
          <w:marBottom w:val="0"/>
          <w:divBdr>
            <w:top w:val="none" w:sz="0" w:space="0" w:color="auto"/>
            <w:left w:val="none" w:sz="0" w:space="0" w:color="auto"/>
            <w:bottom w:val="none" w:sz="0" w:space="0" w:color="auto"/>
            <w:right w:val="none" w:sz="0" w:space="0" w:color="auto"/>
          </w:divBdr>
          <w:divsChild>
            <w:div w:id="1314412825">
              <w:marLeft w:val="0"/>
              <w:marRight w:val="0"/>
              <w:marTop w:val="0"/>
              <w:marBottom w:val="0"/>
              <w:divBdr>
                <w:top w:val="none" w:sz="0" w:space="0" w:color="auto"/>
                <w:left w:val="none" w:sz="0" w:space="0" w:color="auto"/>
                <w:bottom w:val="none" w:sz="0" w:space="0" w:color="auto"/>
                <w:right w:val="none" w:sz="0" w:space="0" w:color="auto"/>
              </w:divBdr>
              <w:divsChild>
                <w:div w:id="6082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913">
          <w:marLeft w:val="0"/>
          <w:marRight w:val="0"/>
          <w:marTop w:val="0"/>
          <w:marBottom w:val="0"/>
          <w:divBdr>
            <w:top w:val="none" w:sz="0" w:space="0" w:color="auto"/>
            <w:left w:val="none" w:sz="0" w:space="0" w:color="auto"/>
            <w:bottom w:val="none" w:sz="0" w:space="0" w:color="auto"/>
            <w:right w:val="none" w:sz="0" w:space="0" w:color="auto"/>
          </w:divBdr>
          <w:divsChild>
            <w:div w:id="1414355379">
              <w:marLeft w:val="0"/>
              <w:marRight w:val="0"/>
              <w:marTop w:val="0"/>
              <w:marBottom w:val="0"/>
              <w:divBdr>
                <w:top w:val="none" w:sz="0" w:space="0" w:color="auto"/>
                <w:left w:val="none" w:sz="0" w:space="0" w:color="auto"/>
                <w:bottom w:val="none" w:sz="0" w:space="0" w:color="auto"/>
                <w:right w:val="none" w:sz="0" w:space="0" w:color="auto"/>
              </w:divBdr>
              <w:divsChild>
                <w:div w:id="11803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44835">
      <w:bodyDiv w:val="1"/>
      <w:marLeft w:val="0"/>
      <w:marRight w:val="0"/>
      <w:marTop w:val="0"/>
      <w:marBottom w:val="0"/>
      <w:divBdr>
        <w:top w:val="none" w:sz="0" w:space="0" w:color="auto"/>
        <w:left w:val="none" w:sz="0" w:space="0" w:color="auto"/>
        <w:bottom w:val="none" w:sz="0" w:space="0" w:color="auto"/>
        <w:right w:val="none" w:sz="0" w:space="0" w:color="auto"/>
      </w:divBdr>
      <w:divsChild>
        <w:div w:id="689452100">
          <w:marLeft w:val="0"/>
          <w:marRight w:val="0"/>
          <w:marTop w:val="0"/>
          <w:marBottom w:val="0"/>
          <w:divBdr>
            <w:top w:val="none" w:sz="0" w:space="0" w:color="auto"/>
            <w:left w:val="none" w:sz="0" w:space="0" w:color="auto"/>
            <w:bottom w:val="none" w:sz="0" w:space="0" w:color="auto"/>
            <w:right w:val="none" w:sz="0" w:space="0" w:color="auto"/>
          </w:divBdr>
          <w:divsChild>
            <w:div w:id="209610660">
              <w:marLeft w:val="0"/>
              <w:marRight w:val="0"/>
              <w:marTop w:val="0"/>
              <w:marBottom w:val="0"/>
              <w:divBdr>
                <w:top w:val="none" w:sz="0" w:space="0" w:color="auto"/>
                <w:left w:val="none" w:sz="0" w:space="0" w:color="auto"/>
                <w:bottom w:val="none" w:sz="0" w:space="0" w:color="auto"/>
                <w:right w:val="none" w:sz="0" w:space="0" w:color="auto"/>
              </w:divBdr>
              <w:divsChild>
                <w:div w:id="18134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0534">
          <w:marLeft w:val="0"/>
          <w:marRight w:val="0"/>
          <w:marTop w:val="0"/>
          <w:marBottom w:val="0"/>
          <w:divBdr>
            <w:top w:val="none" w:sz="0" w:space="0" w:color="auto"/>
            <w:left w:val="none" w:sz="0" w:space="0" w:color="auto"/>
            <w:bottom w:val="none" w:sz="0" w:space="0" w:color="auto"/>
            <w:right w:val="none" w:sz="0" w:space="0" w:color="auto"/>
          </w:divBdr>
          <w:divsChild>
            <w:div w:id="1663195010">
              <w:marLeft w:val="0"/>
              <w:marRight w:val="0"/>
              <w:marTop w:val="0"/>
              <w:marBottom w:val="0"/>
              <w:divBdr>
                <w:top w:val="none" w:sz="0" w:space="0" w:color="auto"/>
                <w:left w:val="none" w:sz="0" w:space="0" w:color="auto"/>
                <w:bottom w:val="none" w:sz="0" w:space="0" w:color="auto"/>
                <w:right w:val="none" w:sz="0" w:space="0" w:color="auto"/>
              </w:divBdr>
              <w:divsChild>
                <w:div w:id="3598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09080">
      <w:bodyDiv w:val="1"/>
      <w:marLeft w:val="0"/>
      <w:marRight w:val="0"/>
      <w:marTop w:val="0"/>
      <w:marBottom w:val="0"/>
      <w:divBdr>
        <w:top w:val="none" w:sz="0" w:space="0" w:color="auto"/>
        <w:left w:val="none" w:sz="0" w:space="0" w:color="auto"/>
        <w:bottom w:val="none" w:sz="0" w:space="0" w:color="auto"/>
        <w:right w:val="none" w:sz="0" w:space="0" w:color="auto"/>
      </w:divBdr>
      <w:divsChild>
        <w:div w:id="1119177268">
          <w:marLeft w:val="0"/>
          <w:marRight w:val="0"/>
          <w:marTop w:val="0"/>
          <w:marBottom w:val="0"/>
          <w:divBdr>
            <w:top w:val="none" w:sz="0" w:space="0" w:color="auto"/>
            <w:left w:val="none" w:sz="0" w:space="0" w:color="auto"/>
            <w:bottom w:val="none" w:sz="0" w:space="0" w:color="auto"/>
            <w:right w:val="none" w:sz="0" w:space="0" w:color="auto"/>
          </w:divBdr>
        </w:div>
      </w:divsChild>
    </w:div>
    <w:div w:id="1072242130">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133714650">
      <w:bodyDiv w:val="1"/>
      <w:marLeft w:val="0"/>
      <w:marRight w:val="0"/>
      <w:marTop w:val="0"/>
      <w:marBottom w:val="0"/>
      <w:divBdr>
        <w:top w:val="none" w:sz="0" w:space="0" w:color="auto"/>
        <w:left w:val="none" w:sz="0" w:space="0" w:color="auto"/>
        <w:bottom w:val="none" w:sz="0" w:space="0" w:color="auto"/>
        <w:right w:val="none" w:sz="0" w:space="0" w:color="auto"/>
      </w:divBdr>
      <w:divsChild>
        <w:div w:id="853686785">
          <w:marLeft w:val="0"/>
          <w:marRight w:val="0"/>
          <w:marTop w:val="0"/>
          <w:marBottom w:val="0"/>
          <w:divBdr>
            <w:top w:val="none" w:sz="0" w:space="0" w:color="auto"/>
            <w:left w:val="none" w:sz="0" w:space="0" w:color="auto"/>
            <w:bottom w:val="none" w:sz="0" w:space="0" w:color="auto"/>
            <w:right w:val="none" w:sz="0" w:space="0" w:color="auto"/>
          </w:divBdr>
        </w:div>
      </w:divsChild>
    </w:div>
    <w:div w:id="1232691894">
      <w:bodyDiv w:val="1"/>
      <w:marLeft w:val="0"/>
      <w:marRight w:val="0"/>
      <w:marTop w:val="0"/>
      <w:marBottom w:val="0"/>
      <w:divBdr>
        <w:top w:val="none" w:sz="0" w:space="0" w:color="auto"/>
        <w:left w:val="none" w:sz="0" w:space="0" w:color="auto"/>
        <w:bottom w:val="none" w:sz="0" w:space="0" w:color="auto"/>
        <w:right w:val="none" w:sz="0" w:space="0" w:color="auto"/>
      </w:divBdr>
      <w:divsChild>
        <w:div w:id="96414603">
          <w:marLeft w:val="0"/>
          <w:marRight w:val="0"/>
          <w:marTop w:val="0"/>
          <w:marBottom w:val="0"/>
          <w:divBdr>
            <w:top w:val="none" w:sz="0" w:space="0" w:color="auto"/>
            <w:left w:val="none" w:sz="0" w:space="0" w:color="auto"/>
            <w:bottom w:val="none" w:sz="0" w:space="0" w:color="auto"/>
            <w:right w:val="none" w:sz="0" w:space="0" w:color="auto"/>
          </w:divBdr>
        </w:div>
        <w:div w:id="235632109">
          <w:marLeft w:val="0"/>
          <w:marRight w:val="0"/>
          <w:marTop w:val="0"/>
          <w:marBottom w:val="0"/>
          <w:divBdr>
            <w:top w:val="none" w:sz="0" w:space="0" w:color="auto"/>
            <w:left w:val="none" w:sz="0" w:space="0" w:color="auto"/>
            <w:bottom w:val="none" w:sz="0" w:space="0" w:color="auto"/>
            <w:right w:val="none" w:sz="0" w:space="0" w:color="auto"/>
          </w:divBdr>
        </w:div>
        <w:div w:id="290476366">
          <w:marLeft w:val="0"/>
          <w:marRight w:val="0"/>
          <w:marTop w:val="0"/>
          <w:marBottom w:val="0"/>
          <w:divBdr>
            <w:top w:val="none" w:sz="0" w:space="0" w:color="auto"/>
            <w:left w:val="none" w:sz="0" w:space="0" w:color="auto"/>
            <w:bottom w:val="none" w:sz="0" w:space="0" w:color="auto"/>
            <w:right w:val="none" w:sz="0" w:space="0" w:color="auto"/>
          </w:divBdr>
        </w:div>
        <w:div w:id="520051752">
          <w:marLeft w:val="0"/>
          <w:marRight w:val="0"/>
          <w:marTop w:val="0"/>
          <w:marBottom w:val="0"/>
          <w:divBdr>
            <w:top w:val="none" w:sz="0" w:space="0" w:color="auto"/>
            <w:left w:val="none" w:sz="0" w:space="0" w:color="auto"/>
            <w:bottom w:val="none" w:sz="0" w:space="0" w:color="auto"/>
            <w:right w:val="none" w:sz="0" w:space="0" w:color="auto"/>
          </w:divBdr>
        </w:div>
        <w:div w:id="529415602">
          <w:marLeft w:val="0"/>
          <w:marRight w:val="0"/>
          <w:marTop w:val="0"/>
          <w:marBottom w:val="0"/>
          <w:divBdr>
            <w:top w:val="none" w:sz="0" w:space="0" w:color="auto"/>
            <w:left w:val="none" w:sz="0" w:space="0" w:color="auto"/>
            <w:bottom w:val="none" w:sz="0" w:space="0" w:color="auto"/>
            <w:right w:val="none" w:sz="0" w:space="0" w:color="auto"/>
          </w:divBdr>
        </w:div>
        <w:div w:id="621041266">
          <w:marLeft w:val="0"/>
          <w:marRight w:val="0"/>
          <w:marTop w:val="0"/>
          <w:marBottom w:val="0"/>
          <w:divBdr>
            <w:top w:val="none" w:sz="0" w:space="0" w:color="auto"/>
            <w:left w:val="none" w:sz="0" w:space="0" w:color="auto"/>
            <w:bottom w:val="none" w:sz="0" w:space="0" w:color="auto"/>
            <w:right w:val="none" w:sz="0" w:space="0" w:color="auto"/>
          </w:divBdr>
        </w:div>
        <w:div w:id="1042755279">
          <w:marLeft w:val="0"/>
          <w:marRight w:val="0"/>
          <w:marTop w:val="0"/>
          <w:marBottom w:val="0"/>
          <w:divBdr>
            <w:top w:val="none" w:sz="0" w:space="0" w:color="auto"/>
            <w:left w:val="none" w:sz="0" w:space="0" w:color="auto"/>
            <w:bottom w:val="none" w:sz="0" w:space="0" w:color="auto"/>
            <w:right w:val="none" w:sz="0" w:space="0" w:color="auto"/>
          </w:divBdr>
        </w:div>
        <w:div w:id="1210649621">
          <w:marLeft w:val="0"/>
          <w:marRight w:val="0"/>
          <w:marTop w:val="0"/>
          <w:marBottom w:val="0"/>
          <w:divBdr>
            <w:top w:val="none" w:sz="0" w:space="0" w:color="auto"/>
            <w:left w:val="none" w:sz="0" w:space="0" w:color="auto"/>
            <w:bottom w:val="none" w:sz="0" w:space="0" w:color="auto"/>
            <w:right w:val="none" w:sz="0" w:space="0" w:color="auto"/>
          </w:divBdr>
        </w:div>
        <w:div w:id="1476528680">
          <w:marLeft w:val="0"/>
          <w:marRight w:val="0"/>
          <w:marTop w:val="0"/>
          <w:marBottom w:val="0"/>
          <w:divBdr>
            <w:top w:val="none" w:sz="0" w:space="0" w:color="auto"/>
            <w:left w:val="none" w:sz="0" w:space="0" w:color="auto"/>
            <w:bottom w:val="none" w:sz="0" w:space="0" w:color="auto"/>
            <w:right w:val="none" w:sz="0" w:space="0" w:color="auto"/>
          </w:divBdr>
        </w:div>
        <w:div w:id="1609577821">
          <w:marLeft w:val="0"/>
          <w:marRight w:val="0"/>
          <w:marTop w:val="0"/>
          <w:marBottom w:val="0"/>
          <w:divBdr>
            <w:top w:val="none" w:sz="0" w:space="0" w:color="auto"/>
            <w:left w:val="none" w:sz="0" w:space="0" w:color="auto"/>
            <w:bottom w:val="none" w:sz="0" w:space="0" w:color="auto"/>
            <w:right w:val="none" w:sz="0" w:space="0" w:color="auto"/>
          </w:divBdr>
        </w:div>
        <w:div w:id="1738091098">
          <w:marLeft w:val="0"/>
          <w:marRight w:val="0"/>
          <w:marTop w:val="0"/>
          <w:marBottom w:val="0"/>
          <w:divBdr>
            <w:top w:val="none" w:sz="0" w:space="0" w:color="auto"/>
            <w:left w:val="none" w:sz="0" w:space="0" w:color="auto"/>
            <w:bottom w:val="none" w:sz="0" w:space="0" w:color="auto"/>
            <w:right w:val="none" w:sz="0" w:space="0" w:color="auto"/>
          </w:divBdr>
        </w:div>
      </w:divsChild>
    </w:div>
    <w:div w:id="1248609559">
      <w:bodyDiv w:val="1"/>
      <w:marLeft w:val="0"/>
      <w:marRight w:val="0"/>
      <w:marTop w:val="0"/>
      <w:marBottom w:val="0"/>
      <w:divBdr>
        <w:top w:val="none" w:sz="0" w:space="0" w:color="auto"/>
        <w:left w:val="none" w:sz="0" w:space="0" w:color="auto"/>
        <w:bottom w:val="none" w:sz="0" w:space="0" w:color="auto"/>
        <w:right w:val="none" w:sz="0" w:space="0" w:color="auto"/>
      </w:divBdr>
      <w:divsChild>
        <w:div w:id="190148320">
          <w:marLeft w:val="0"/>
          <w:marRight w:val="0"/>
          <w:marTop w:val="0"/>
          <w:marBottom w:val="0"/>
          <w:divBdr>
            <w:top w:val="none" w:sz="0" w:space="0" w:color="auto"/>
            <w:left w:val="none" w:sz="0" w:space="0" w:color="auto"/>
            <w:bottom w:val="none" w:sz="0" w:space="0" w:color="auto"/>
            <w:right w:val="none" w:sz="0" w:space="0" w:color="auto"/>
          </w:divBdr>
        </w:div>
        <w:div w:id="322515420">
          <w:marLeft w:val="0"/>
          <w:marRight w:val="0"/>
          <w:marTop w:val="0"/>
          <w:marBottom w:val="0"/>
          <w:divBdr>
            <w:top w:val="none" w:sz="0" w:space="0" w:color="auto"/>
            <w:left w:val="none" w:sz="0" w:space="0" w:color="auto"/>
            <w:bottom w:val="none" w:sz="0" w:space="0" w:color="auto"/>
            <w:right w:val="none" w:sz="0" w:space="0" w:color="auto"/>
          </w:divBdr>
        </w:div>
        <w:div w:id="672758559">
          <w:marLeft w:val="0"/>
          <w:marRight w:val="0"/>
          <w:marTop w:val="0"/>
          <w:marBottom w:val="0"/>
          <w:divBdr>
            <w:top w:val="none" w:sz="0" w:space="0" w:color="auto"/>
            <w:left w:val="none" w:sz="0" w:space="0" w:color="auto"/>
            <w:bottom w:val="none" w:sz="0" w:space="0" w:color="auto"/>
            <w:right w:val="none" w:sz="0" w:space="0" w:color="auto"/>
          </w:divBdr>
        </w:div>
        <w:div w:id="1045371286">
          <w:marLeft w:val="0"/>
          <w:marRight w:val="0"/>
          <w:marTop w:val="0"/>
          <w:marBottom w:val="0"/>
          <w:divBdr>
            <w:top w:val="none" w:sz="0" w:space="0" w:color="auto"/>
            <w:left w:val="none" w:sz="0" w:space="0" w:color="auto"/>
            <w:bottom w:val="none" w:sz="0" w:space="0" w:color="auto"/>
            <w:right w:val="none" w:sz="0" w:space="0" w:color="auto"/>
          </w:divBdr>
        </w:div>
        <w:div w:id="1377120576">
          <w:marLeft w:val="0"/>
          <w:marRight w:val="0"/>
          <w:marTop w:val="0"/>
          <w:marBottom w:val="0"/>
          <w:divBdr>
            <w:top w:val="none" w:sz="0" w:space="0" w:color="auto"/>
            <w:left w:val="none" w:sz="0" w:space="0" w:color="auto"/>
            <w:bottom w:val="none" w:sz="0" w:space="0" w:color="auto"/>
            <w:right w:val="none" w:sz="0" w:space="0" w:color="auto"/>
          </w:divBdr>
        </w:div>
        <w:div w:id="1440104439">
          <w:marLeft w:val="0"/>
          <w:marRight w:val="0"/>
          <w:marTop w:val="0"/>
          <w:marBottom w:val="0"/>
          <w:divBdr>
            <w:top w:val="none" w:sz="0" w:space="0" w:color="auto"/>
            <w:left w:val="none" w:sz="0" w:space="0" w:color="auto"/>
            <w:bottom w:val="none" w:sz="0" w:space="0" w:color="auto"/>
            <w:right w:val="none" w:sz="0" w:space="0" w:color="auto"/>
          </w:divBdr>
        </w:div>
        <w:div w:id="1799183869">
          <w:marLeft w:val="0"/>
          <w:marRight w:val="0"/>
          <w:marTop w:val="0"/>
          <w:marBottom w:val="0"/>
          <w:divBdr>
            <w:top w:val="none" w:sz="0" w:space="0" w:color="auto"/>
            <w:left w:val="none" w:sz="0" w:space="0" w:color="auto"/>
            <w:bottom w:val="none" w:sz="0" w:space="0" w:color="auto"/>
            <w:right w:val="none" w:sz="0" w:space="0" w:color="auto"/>
          </w:divBdr>
        </w:div>
        <w:div w:id="1824154159">
          <w:marLeft w:val="0"/>
          <w:marRight w:val="0"/>
          <w:marTop w:val="0"/>
          <w:marBottom w:val="0"/>
          <w:divBdr>
            <w:top w:val="none" w:sz="0" w:space="0" w:color="auto"/>
            <w:left w:val="none" w:sz="0" w:space="0" w:color="auto"/>
            <w:bottom w:val="none" w:sz="0" w:space="0" w:color="auto"/>
            <w:right w:val="none" w:sz="0" w:space="0" w:color="auto"/>
          </w:divBdr>
        </w:div>
        <w:div w:id="1923221059">
          <w:marLeft w:val="0"/>
          <w:marRight w:val="0"/>
          <w:marTop w:val="0"/>
          <w:marBottom w:val="0"/>
          <w:divBdr>
            <w:top w:val="none" w:sz="0" w:space="0" w:color="auto"/>
            <w:left w:val="none" w:sz="0" w:space="0" w:color="auto"/>
            <w:bottom w:val="none" w:sz="0" w:space="0" w:color="auto"/>
            <w:right w:val="none" w:sz="0" w:space="0" w:color="auto"/>
          </w:divBdr>
        </w:div>
        <w:div w:id="2010674894">
          <w:marLeft w:val="0"/>
          <w:marRight w:val="0"/>
          <w:marTop w:val="0"/>
          <w:marBottom w:val="0"/>
          <w:divBdr>
            <w:top w:val="none" w:sz="0" w:space="0" w:color="auto"/>
            <w:left w:val="none" w:sz="0" w:space="0" w:color="auto"/>
            <w:bottom w:val="none" w:sz="0" w:space="0" w:color="auto"/>
            <w:right w:val="none" w:sz="0" w:space="0" w:color="auto"/>
          </w:divBdr>
        </w:div>
      </w:divsChild>
    </w:div>
    <w:div w:id="1254778836">
      <w:bodyDiv w:val="1"/>
      <w:marLeft w:val="0"/>
      <w:marRight w:val="0"/>
      <w:marTop w:val="0"/>
      <w:marBottom w:val="0"/>
      <w:divBdr>
        <w:top w:val="none" w:sz="0" w:space="0" w:color="auto"/>
        <w:left w:val="none" w:sz="0" w:space="0" w:color="auto"/>
        <w:bottom w:val="none" w:sz="0" w:space="0" w:color="auto"/>
        <w:right w:val="none" w:sz="0" w:space="0" w:color="auto"/>
      </w:divBdr>
    </w:div>
    <w:div w:id="1502962102">
      <w:bodyDiv w:val="1"/>
      <w:marLeft w:val="0"/>
      <w:marRight w:val="0"/>
      <w:marTop w:val="0"/>
      <w:marBottom w:val="0"/>
      <w:divBdr>
        <w:top w:val="none" w:sz="0" w:space="0" w:color="auto"/>
        <w:left w:val="none" w:sz="0" w:space="0" w:color="auto"/>
        <w:bottom w:val="none" w:sz="0" w:space="0" w:color="auto"/>
        <w:right w:val="none" w:sz="0" w:space="0" w:color="auto"/>
      </w:divBdr>
    </w:div>
    <w:div w:id="1503348961">
      <w:bodyDiv w:val="1"/>
      <w:marLeft w:val="0"/>
      <w:marRight w:val="0"/>
      <w:marTop w:val="0"/>
      <w:marBottom w:val="0"/>
      <w:divBdr>
        <w:top w:val="none" w:sz="0" w:space="0" w:color="auto"/>
        <w:left w:val="none" w:sz="0" w:space="0" w:color="auto"/>
        <w:bottom w:val="none" w:sz="0" w:space="0" w:color="auto"/>
        <w:right w:val="none" w:sz="0" w:space="0" w:color="auto"/>
      </w:divBdr>
      <w:divsChild>
        <w:div w:id="391541143">
          <w:marLeft w:val="0"/>
          <w:marRight w:val="0"/>
          <w:marTop w:val="0"/>
          <w:marBottom w:val="0"/>
          <w:divBdr>
            <w:top w:val="none" w:sz="0" w:space="0" w:color="auto"/>
            <w:left w:val="none" w:sz="0" w:space="0" w:color="auto"/>
            <w:bottom w:val="none" w:sz="0" w:space="0" w:color="auto"/>
            <w:right w:val="none" w:sz="0" w:space="0" w:color="auto"/>
          </w:divBdr>
        </w:div>
      </w:divsChild>
    </w:div>
    <w:div w:id="1517109014">
      <w:bodyDiv w:val="1"/>
      <w:marLeft w:val="0"/>
      <w:marRight w:val="0"/>
      <w:marTop w:val="0"/>
      <w:marBottom w:val="0"/>
      <w:divBdr>
        <w:top w:val="none" w:sz="0" w:space="0" w:color="auto"/>
        <w:left w:val="none" w:sz="0" w:space="0" w:color="auto"/>
        <w:bottom w:val="none" w:sz="0" w:space="0" w:color="auto"/>
        <w:right w:val="none" w:sz="0" w:space="0" w:color="auto"/>
      </w:divBdr>
      <w:divsChild>
        <w:div w:id="1711751">
          <w:marLeft w:val="0"/>
          <w:marRight w:val="0"/>
          <w:marTop w:val="0"/>
          <w:marBottom w:val="0"/>
          <w:divBdr>
            <w:top w:val="none" w:sz="0" w:space="0" w:color="auto"/>
            <w:left w:val="none" w:sz="0" w:space="0" w:color="auto"/>
            <w:bottom w:val="none" w:sz="0" w:space="0" w:color="auto"/>
            <w:right w:val="none" w:sz="0" w:space="0" w:color="auto"/>
          </w:divBdr>
        </w:div>
        <w:div w:id="126515407">
          <w:marLeft w:val="0"/>
          <w:marRight w:val="0"/>
          <w:marTop w:val="0"/>
          <w:marBottom w:val="0"/>
          <w:divBdr>
            <w:top w:val="none" w:sz="0" w:space="0" w:color="auto"/>
            <w:left w:val="none" w:sz="0" w:space="0" w:color="auto"/>
            <w:bottom w:val="none" w:sz="0" w:space="0" w:color="auto"/>
            <w:right w:val="none" w:sz="0" w:space="0" w:color="auto"/>
          </w:divBdr>
        </w:div>
        <w:div w:id="146097045">
          <w:marLeft w:val="0"/>
          <w:marRight w:val="0"/>
          <w:marTop w:val="0"/>
          <w:marBottom w:val="0"/>
          <w:divBdr>
            <w:top w:val="none" w:sz="0" w:space="0" w:color="auto"/>
            <w:left w:val="none" w:sz="0" w:space="0" w:color="auto"/>
            <w:bottom w:val="none" w:sz="0" w:space="0" w:color="auto"/>
            <w:right w:val="none" w:sz="0" w:space="0" w:color="auto"/>
          </w:divBdr>
        </w:div>
        <w:div w:id="169679119">
          <w:marLeft w:val="0"/>
          <w:marRight w:val="0"/>
          <w:marTop w:val="0"/>
          <w:marBottom w:val="0"/>
          <w:divBdr>
            <w:top w:val="none" w:sz="0" w:space="0" w:color="auto"/>
            <w:left w:val="none" w:sz="0" w:space="0" w:color="auto"/>
            <w:bottom w:val="none" w:sz="0" w:space="0" w:color="auto"/>
            <w:right w:val="none" w:sz="0" w:space="0" w:color="auto"/>
          </w:divBdr>
        </w:div>
        <w:div w:id="569190569">
          <w:marLeft w:val="0"/>
          <w:marRight w:val="0"/>
          <w:marTop w:val="0"/>
          <w:marBottom w:val="0"/>
          <w:divBdr>
            <w:top w:val="none" w:sz="0" w:space="0" w:color="auto"/>
            <w:left w:val="none" w:sz="0" w:space="0" w:color="auto"/>
            <w:bottom w:val="none" w:sz="0" w:space="0" w:color="auto"/>
            <w:right w:val="none" w:sz="0" w:space="0" w:color="auto"/>
          </w:divBdr>
        </w:div>
        <w:div w:id="981620619">
          <w:marLeft w:val="0"/>
          <w:marRight w:val="0"/>
          <w:marTop w:val="0"/>
          <w:marBottom w:val="0"/>
          <w:divBdr>
            <w:top w:val="none" w:sz="0" w:space="0" w:color="auto"/>
            <w:left w:val="none" w:sz="0" w:space="0" w:color="auto"/>
            <w:bottom w:val="none" w:sz="0" w:space="0" w:color="auto"/>
            <w:right w:val="none" w:sz="0" w:space="0" w:color="auto"/>
          </w:divBdr>
        </w:div>
        <w:div w:id="1173102460">
          <w:marLeft w:val="0"/>
          <w:marRight w:val="0"/>
          <w:marTop w:val="0"/>
          <w:marBottom w:val="0"/>
          <w:divBdr>
            <w:top w:val="none" w:sz="0" w:space="0" w:color="auto"/>
            <w:left w:val="none" w:sz="0" w:space="0" w:color="auto"/>
            <w:bottom w:val="none" w:sz="0" w:space="0" w:color="auto"/>
            <w:right w:val="none" w:sz="0" w:space="0" w:color="auto"/>
          </w:divBdr>
        </w:div>
        <w:div w:id="1331757580">
          <w:marLeft w:val="0"/>
          <w:marRight w:val="0"/>
          <w:marTop w:val="0"/>
          <w:marBottom w:val="0"/>
          <w:divBdr>
            <w:top w:val="none" w:sz="0" w:space="0" w:color="auto"/>
            <w:left w:val="none" w:sz="0" w:space="0" w:color="auto"/>
            <w:bottom w:val="none" w:sz="0" w:space="0" w:color="auto"/>
            <w:right w:val="none" w:sz="0" w:space="0" w:color="auto"/>
          </w:divBdr>
        </w:div>
        <w:div w:id="1356153824">
          <w:marLeft w:val="0"/>
          <w:marRight w:val="0"/>
          <w:marTop w:val="0"/>
          <w:marBottom w:val="0"/>
          <w:divBdr>
            <w:top w:val="none" w:sz="0" w:space="0" w:color="auto"/>
            <w:left w:val="none" w:sz="0" w:space="0" w:color="auto"/>
            <w:bottom w:val="none" w:sz="0" w:space="0" w:color="auto"/>
            <w:right w:val="none" w:sz="0" w:space="0" w:color="auto"/>
          </w:divBdr>
        </w:div>
        <w:div w:id="1372533891">
          <w:marLeft w:val="0"/>
          <w:marRight w:val="0"/>
          <w:marTop w:val="0"/>
          <w:marBottom w:val="0"/>
          <w:divBdr>
            <w:top w:val="none" w:sz="0" w:space="0" w:color="auto"/>
            <w:left w:val="none" w:sz="0" w:space="0" w:color="auto"/>
            <w:bottom w:val="none" w:sz="0" w:space="0" w:color="auto"/>
            <w:right w:val="none" w:sz="0" w:space="0" w:color="auto"/>
          </w:divBdr>
        </w:div>
        <w:div w:id="1391417712">
          <w:marLeft w:val="0"/>
          <w:marRight w:val="0"/>
          <w:marTop w:val="0"/>
          <w:marBottom w:val="0"/>
          <w:divBdr>
            <w:top w:val="none" w:sz="0" w:space="0" w:color="auto"/>
            <w:left w:val="none" w:sz="0" w:space="0" w:color="auto"/>
            <w:bottom w:val="none" w:sz="0" w:space="0" w:color="auto"/>
            <w:right w:val="none" w:sz="0" w:space="0" w:color="auto"/>
          </w:divBdr>
        </w:div>
        <w:div w:id="1631009139">
          <w:marLeft w:val="0"/>
          <w:marRight w:val="0"/>
          <w:marTop w:val="0"/>
          <w:marBottom w:val="0"/>
          <w:divBdr>
            <w:top w:val="none" w:sz="0" w:space="0" w:color="auto"/>
            <w:left w:val="none" w:sz="0" w:space="0" w:color="auto"/>
            <w:bottom w:val="none" w:sz="0" w:space="0" w:color="auto"/>
            <w:right w:val="none" w:sz="0" w:space="0" w:color="auto"/>
          </w:divBdr>
        </w:div>
        <w:div w:id="1711999006">
          <w:marLeft w:val="0"/>
          <w:marRight w:val="0"/>
          <w:marTop w:val="0"/>
          <w:marBottom w:val="0"/>
          <w:divBdr>
            <w:top w:val="none" w:sz="0" w:space="0" w:color="auto"/>
            <w:left w:val="none" w:sz="0" w:space="0" w:color="auto"/>
            <w:bottom w:val="none" w:sz="0" w:space="0" w:color="auto"/>
            <w:right w:val="none" w:sz="0" w:space="0" w:color="auto"/>
          </w:divBdr>
        </w:div>
        <w:div w:id="1737778699">
          <w:marLeft w:val="0"/>
          <w:marRight w:val="0"/>
          <w:marTop w:val="0"/>
          <w:marBottom w:val="0"/>
          <w:divBdr>
            <w:top w:val="none" w:sz="0" w:space="0" w:color="auto"/>
            <w:left w:val="none" w:sz="0" w:space="0" w:color="auto"/>
            <w:bottom w:val="none" w:sz="0" w:space="0" w:color="auto"/>
            <w:right w:val="none" w:sz="0" w:space="0" w:color="auto"/>
          </w:divBdr>
        </w:div>
        <w:div w:id="1788116556">
          <w:marLeft w:val="0"/>
          <w:marRight w:val="0"/>
          <w:marTop w:val="0"/>
          <w:marBottom w:val="0"/>
          <w:divBdr>
            <w:top w:val="none" w:sz="0" w:space="0" w:color="auto"/>
            <w:left w:val="none" w:sz="0" w:space="0" w:color="auto"/>
            <w:bottom w:val="none" w:sz="0" w:space="0" w:color="auto"/>
            <w:right w:val="none" w:sz="0" w:space="0" w:color="auto"/>
          </w:divBdr>
        </w:div>
        <w:div w:id="1938520192">
          <w:marLeft w:val="0"/>
          <w:marRight w:val="0"/>
          <w:marTop w:val="0"/>
          <w:marBottom w:val="0"/>
          <w:divBdr>
            <w:top w:val="none" w:sz="0" w:space="0" w:color="auto"/>
            <w:left w:val="none" w:sz="0" w:space="0" w:color="auto"/>
            <w:bottom w:val="none" w:sz="0" w:space="0" w:color="auto"/>
            <w:right w:val="none" w:sz="0" w:space="0" w:color="auto"/>
          </w:divBdr>
        </w:div>
      </w:divsChild>
    </w:div>
    <w:div w:id="1557429075">
      <w:bodyDiv w:val="1"/>
      <w:marLeft w:val="0"/>
      <w:marRight w:val="0"/>
      <w:marTop w:val="0"/>
      <w:marBottom w:val="0"/>
      <w:divBdr>
        <w:top w:val="none" w:sz="0" w:space="0" w:color="auto"/>
        <w:left w:val="none" w:sz="0" w:space="0" w:color="auto"/>
        <w:bottom w:val="none" w:sz="0" w:space="0" w:color="auto"/>
        <w:right w:val="none" w:sz="0" w:space="0" w:color="auto"/>
      </w:divBdr>
    </w:div>
    <w:div w:id="1722822421">
      <w:bodyDiv w:val="1"/>
      <w:marLeft w:val="0"/>
      <w:marRight w:val="0"/>
      <w:marTop w:val="0"/>
      <w:marBottom w:val="0"/>
      <w:divBdr>
        <w:top w:val="none" w:sz="0" w:space="0" w:color="auto"/>
        <w:left w:val="none" w:sz="0" w:space="0" w:color="auto"/>
        <w:bottom w:val="none" w:sz="0" w:space="0" w:color="auto"/>
        <w:right w:val="none" w:sz="0" w:space="0" w:color="auto"/>
      </w:divBdr>
      <w:divsChild>
        <w:div w:id="146408464">
          <w:marLeft w:val="0"/>
          <w:marRight w:val="0"/>
          <w:marTop w:val="0"/>
          <w:marBottom w:val="0"/>
          <w:divBdr>
            <w:top w:val="none" w:sz="0" w:space="0" w:color="auto"/>
            <w:left w:val="none" w:sz="0" w:space="0" w:color="auto"/>
            <w:bottom w:val="none" w:sz="0" w:space="0" w:color="auto"/>
            <w:right w:val="none" w:sz="0" w:space="0" w:color="auto"/>
          </w:divBdr>
        </w:div>
        <w:div w:id="572280616">
          <w:marLeft w:val="0"/>
          <w:marRight w:val="0"/>
          <w:marTop w:val="0"/>
          <w:marBottom w:val="0"/>
          <w:divBdr>
            <w:top w:val="none" w:sz="0" w:space="0" w:color="auto"/>
            <w:left w:val="none" w:sz="0" w:space="0" w:color="auto"/>
            <w:bottom w:val="none" w:sz="0" w:space="0" w:color="auto"/>
            <w:right w:val="none" w:sz="0" w:space="0" w:color="auto"/>
          </w:divBdr>
        </w:div>
        <w:div w:id="650401529">
          <w:marLeft w:val="0"/>
          <w:marRight w:val="0"/>
          <w:marTop w:val="0"/>
          <w:marBottom w:val="0"/>
          <w:divBdr>
            <w:top w:val="none" w:sz="0" w:space="0" w:color="auto"/>
            <w:left w:val="none" w:sz="0" w:space="0" w:color="auto"/>
            <w:bottom w:val="none" w:sz="0" w:space="0" w:color="auto"/>
            <w:right w:val="none" w:sz="0" w:space="0" w:color="auto"/>
          </w:divBdr>
        </w:div>
        <w:div w:id="708336266">
          <w:marLeft w:val="0"/>
          <w:marRight w:val="0"/>
          <w:marTop w:val="0"/>
          <w:marBottom w:val="0"/>
          <w:divBdr>
            <w:top w:val="none" w:sz="0" w:space="0" w:color="auto"/>
            <w:left w:val="none" w:sz="0" w:space="0" w:color="auto"/>
            <w:bottom w:val="none" w:sz="0" w:space="0" w:color="auto"/>
            <w:right w:val="none" w:sz="0" w:space="0" w:color="auto"/>
          </w:divBdr>
        </w:div>
        <w:div w:id="1159540588">
          <w:marLeft w:val="0"/>
          <w:marRight w:val="0"/>
          <w:marTop w:val="0"/>
          <w:marBottom w:val="0"/>
          <w:divBdr>
            <w:top w:val="none" w:sz="0" w:space="0" w:color="auto"/>
            <w:left w:val="none" w:sz="0" w:space="0" w:color="auto"/>
            <w:bottom w:val="none" w:sz="0" w:space="0" w:color="auto"/>
            <w:right w:val="none" w:sz="0" w:space="0" w:color="auto"/>
          </w:divBdr>
        </w:div>
        <w:div w:id="1526599732">
          <w:marLeft w:val="0"/>
          <w:marRight w:val="0"/>
          <w:marTop w:val="0"/>
          <w:marBottom w:val="0"/>
          <w:divBdr>
            <w:top w:val="none" w:sz="0" w:space="0" w:color="auto"/>
            <w:left w:val="none" w:sz="0" w:space="0" w:color="auto"/>
            <w:bottom w:val="none" w:sz="0" w:space="0" w:color="auto"/>
            <w:right w:val="none" w:sz="0" w:space="0" w:color="auto"/>
          </w:divBdr>
        </w:div>
        <w:div w:id="1570771652">
          <w:marLeft w:val="0"/>
          <w:marRight w:val="0"/>
          <w:marTop w:val="0"/>
          <w:marBottom w:val="0"/>
          <w:divBdr>
            <w:top w:val="none" w:sz="0" w:space="0" w:color="auto"/>
            <w:left w:val="none" w:sz="0" w:space="0" w:color="auto"/>
            <w:bottom w:val="none" w:sz="0" w:space="0" w:color="auto"/>
            <w:right w:val="none" w:sz="0" w:space="0" w:color="auto"/>
          </w:divBdr>
        </w:div>
        <w:div w:id="1621109497">
          <w:marLeft w:val="0"/>
          <w:marRight w:val="0"/>
          <w:marTop w:val="0"/>
          <w:marBottom w:val="0"/>
          <w:divBdr>
            <w:top w:val="none" w:sz="0" w:space="0" w:color="auto"/>
            <w:left w:val="none" w:sz="0" w:space="0" w:color="auto"/>
            <w:bottom w:val="none" w:sz="0" w:space="0" w:color="auto"/>
            <w:right w:val="none" w:sz="0" w:space="0" w:color="auto"/>
          </w:divBdr>
        </w:div>
        <w:div w:id="2131242412">
          <w:marLeft w:val="0"/>
          <w:marRight w:val="0"/>
          <w:marTop w:val="0"/>
          <w:marBottom w:val="0"/>
          <w:divBdr>
            <w:top w:val="none" w:sz="0" w:space="0" w:color="auto"/>
            <w:left w:val="none" w:sz="0" w:space="0" w:color="auto"/>
            <w:bottom w:val="none" w:sz="0" w:space="0" w:color="auto"/>
            <w:right w:val="none" w:sz="0" w:space="0" w:color="auto"/>
          </w:divBdr>
        </w:div>
      </w:divsChild>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 w:id="2088919281">
      <w:bodyDiv w:val="1"/>
      <w:marLeft w:val="0"/>
      <w:marRight w:val="0"/>
      <w:marTop w:val="0"/>
      <w:marBottom w:val="0"/>
      <w:divBdr>
        <w:top w:val="none" w:sz="0" w:space="0" w:color="auto"/>
        <w:left w:val="none" w:sz="0" w:space="0" w:color="auto"/>
        <w:bottom w:val="none" w:sz="0" w:space="0" w:color="auto"/>
        <w:right w:val="none" w:sz="0" w:space="0" w:color="auto"/>
      </w:divBdr>
    </w:div>
    <w:div w:id="2095592028">
      <w:bodyDiv w:val="1"/>
      <w:marLeft w:val="0"/>
      <w:marRight w:val="0"/>
      <w:marTop w:val="0"/>
      <w:marBottom w:val="0"/>
      <w:divBdr>
        <w:top w:val="none" w:sz="0" w:space="0" w:color="auto"/>
        <w:left w:val="none" w:sz="0" w:space="0" w:color="auto"/>
        <w:bottom w:val="none" w:sz="0" w:space="0" w:color="auto"/>
        <w:right w:val="none" w:sz="0" w:space="0" w:color="auto"/>
      </w:divBdr>
      <w:divsChild>
        <w:div w:id="1551072581">
          <w:marLeft w:val="0"/>
          <w:marRight w:val="0"/>
          <w:marTop w:val="0"/>
          <w:marBottom w:val="0"/>
          <w:divBdr>
            <w:top w:val="none" w:sz="0" w:space="0" w:color="auto"/>
            <w:left w:val="none" w:sz="0" w:space="0" w:color="auto"/>
            <w:bottom w:val="none" w:sz="0" w:space="0" w:color="auto"/>
            <w:right w:val="none" w:sz="0" w:space="0" w:color="auto"/>
          </w:divBdr>
          <w:divsChild>
            <w:div w:id="1931351768">
              <w:marLeft w:val="0"/>
              <w:marRight w:val="0"/>
              <w:marTop w:val="0"/>
              <w:marBottom w:val="0"/>
              <w:divBdr>
                <w:top w:val="none" w:sz="0" w:space="0" w:color="auto"/>
                <w:left w:val="none" w:sz="0" w:space="0" w:color="auto"/>
                <w:bottom w:val="none" w:sz="0" w:space="0" w:color="auto"/>
                <w:right w:val="none" w:sz="0" w:space="0" w:color="auto"/>
              </w:divBdr>
              <w:divsChild>
                <w:div w:id="17173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503">
          <w:marLeft w:val="0"/>
          <w:marRight w:val="0"/>
          <w:marTop w:val="0"/>
          <w:marBottom w:val="0"/>
          <w:divBdr>
            <w:top w:val="none" w:sz="0" w:space="0" w:color="auto"/>
            <w:left w:val="none" w:sz="0" w:space="0" w:color="auto"/>
            <w:bottom w:val="none" w:sz="0" w:space="0" w:color="auto"/>
            <w:right w:val="none" w:sz="0" w:space="0" w:color="auto"/>
          </w:divBdr>
          <w:divsChild>
            <w:div w:id="2072271758">
              <w:marLeft w:val="0"/>
              <w:marRight w:val="0"/>
              <w:marTop w:val="0"/>
              <w:marBottom w:val="0"/>
              <w:divBdr>
                <w:top w:val="none" w:sz="0" w:space="0" w:color="auto"/>
                <w:left w:val="none" w:sz="0" w:space="0" w:color="auto"/>
                <w:bottom w:val="none" w:sz="0" w:space="0" w:color="auto"/>
                <w:right w:val="none" w:sz="0" w:space="0" w:color="auto"/>
              </w:divBdr>
              <w:divsChild>
                <w:div w:id="21140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9774&amp;dst=6812" TargetMode="External"/><Relationship Id="rId13" Type="http://schemas.openxmlformats.org/officeDocument/2006/relationships/hyperlink" Target="https://login.consultant.ru/link/?req=doc&amp;base=RZB&amp;n=471156&amp;dst=100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69774&amp;dst=68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ZB&amp;n=477942&amp;dst=100007"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69774&amp;dst=3926"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71156&amp;dst=100024" TargetMode="External"/><Relationship Id="rId10" Type="http://schemas.openxmlformats.org/officeDocument/2006/relationships/hyperlink" Target="https://login.consultant.ru/link/?req=doc&amp;base=RZB&amp;n=469774&amp;dst=68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B&amp;n=469774&amp;dst=3922" TargetMode="External"/><Relationship Id="rId14" Type="http://schemas.openxmlformats.org/officeDocument/2006/relationships/hyperlink" Target="https://login.consultant.ru/link/?req=doc&amp;base=RZB&amp;n=485669&amp;dst=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4DD4-8CA6-47A8-9114-EE3067B6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2878</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19245</CharactersWithSpaces>
  <SharedDoc>false</SharedDoc>
  <HLinks>
    <vt:vector size="66" baseType="variant">
      <vt:variant>
        <vt:i4>4128869</vt:i4>
      </vt:variant>
      <vt:variant>
        <vt:i4>30</vt:i4>
      </vt:variant>
      <vt:variant>
        <vt:i4>0</vt:i4>
      </vt:variant>
      <vt:variant>
        <vt:i4>5</vt:i4>
      </vt:variant>
      <vt:variant>
        <vt:lpwstr>https://login.consultant.ru/link/?req=doc&amp;base=RZB&amp;n=477942&amp;dst=100007</vt:lpwstr>
      </vt:variant>
      <vt:variant>
        <vt:lpwstr/>
      </vt:variant>
      <vt:variant>
        <vt:i4>3866731</vt:i4>
      </vt:variant>
      <vt:variant>
        <vt:i4>27</vt:i4>
      </vt:variant>
      <vt:variant>
        <vt:i4>0</vt:i4>
      </vt:variant>
      <vt:variant>
        <vt:i4>5</vt:i4>
      </vt:variant>
      <vt:variant>
        <vt:lpwstr>https://login.consultant.ru/link/?req=doc&amp;base=RZB&amp;n=471156&amp;dst=100024</vt:lpwstr>
      </vt:variant>
      <vt:variant>
        <vt:lpwstr/>
      </vt:variant>
      <vt:variant>
        <vt:i4>5505026</vt:i4>
      </vt:variant>
      <vt:variant>
        <vt:i4>24</vt:i4>
      </vt:variant>
      <vt:variant>
        <vt:i4>0</vt:i4>
      </vt:variant>
      <vt:variant>
        <vt:i4>5</vt:i4>
      </vt:variant>
      <vt:variant>
        <vt:lpwstr/>
      </vt:variant>
      <vt:variant>
        <vt:lpwstr>Par5</vt:lpwstr>
      </vt:variant>
      <vt:variant>
        <vt:i4>5242882</vt:i4>
      </vt:variant>
      <vt:variant>
        <vt:i4>21</vt:i4>
      </vt:variant>
      <vt:variant>
        <vt:i4>0</vt:i4>
      </vt:variant>
      <vt:variant>
        <vt:i4>5</vt:i4>
      </vt:variant>
      <vt:variant>
        <vt:lpwstr/>
      </vt:variant>
      <vt:variant>
        <vt:lpwstr>Par1</vt:lpwstr>
      </vt:variant>
      <vt:variant>
        <vt:i4>4128876</vt:i4>
      </vt:variant>
      <vt:variant>
        <vt:i4>18</vt:i4>
      </vt:variant>
      <vt:variant>
        <vt:i4>0</vt:i4>
      </vt:variant>
      <vt:variant>
        <vt:i4>5</vt:i4>
      </vt:variant>
      <vt:variant>
        <vt:lpwstr>https://login.consultant.ru/link/?req=doc&amp;base=RZB&amp;n=485669&amp;dst=370</vt:lpwstr>
      </vt:variant>
      <vt:variant>
        <vt:lpwstr/>
      </vt:variant>
      <vt:variant>
        <vt:i4>3539048</vt:i4>
      </vt:variant>
      <vt:variant>
        <vt:i4>15</vt:i4>
      </vt:variant>
      <vt:variant>
        <vt:i4>0</vt:i4>
      </vt:variant>
      <vt:variant>
        <vt:i4>5</vt:i4>
      </vt:variant>
      <vt:variant>
        <vt:lpwstr>https://login.consultant.ru/link/?req=doc&amp;base=RZB&amp;n=471156&amp;dst=100019</vt:lpwstr>
      </vt:variant>
      <vt:variant>
        <vt:lpwstr/>
      </vt:variant>
      <vt:variant>
        <vt:i4>327770</vt:i4>
      </vt:variant>
      <vt:variant>
        <vt:i4>12</vt:i4>
      </vt:variant>
      <vt:variant>
        <vt:i4>0</vt:i4>
      </vt:variant>
      <vt:variant>
        <vt:i4>5</vt:i4>
      </vt:variant>
      <vt:variant>
        <vt:lpwstr>https://login.consultant.ru/link/?req=doc&amp;base=RZB&amp;n=469774&amp;dst=6818</vt:lpwstr>
      </vt:variant>
      <vt:variant>
        <vt:lpwstr/>
      </vt:variant>
      <vt:variant>
        <vt:i4>655452</vt:i4>
      </vt:variant>
      <vt:variant>
        <vt:i4>9</vt:i4>
      </vt:variant>
      <vt:variant>
        <vt:i4>0</vt:i4>
      </vt:variant>
      <vt:variant>
        <vt:i4>5</vt:i4>
      </vt:variant>
      <vt:variant>
        <vt:lpwstr>https://login.consultant.ru/link/?req=doc&amp;base=RZB&amp;n=469774&amp;dst=3926</vt:lpwstr>
      </vt:variant>
      <vt:variant>
        <vt:lpwstr/>
      </vt:variant>
      <vt:variant>
        <vt:i4>720986</vt:i4>
      </vt:variant>
      <vt:variant>
        <vt:i4>6</vt:i4>
      </vt:variant>
      <vt:variant>
        <vt:i4>0</vt:i4>
      </vt:variant>
      <vt:variant>
        <vt:i4>5</vt:i4>
      </vt:variant>
      <vt:variant>
        <vt:lpwstr>https://login.consultant.ru/link/?req=doc&amp;base=RZB&amp;n=469774&amp;dst=6816</vt:lpwstr>
      </vt:variant>
      <vt:variant>
        <vt:lpwstr/>
      </vt:variant>
      <vt:variant>
        <vt:i4>917596</vt:i4>
      </vt:variant>
      <vt:variant>
        <vt:i4>3</vt:i4>
      </vt:variant>
      <vt:variant>
        <vt:i4>0</vt:i4>
      </vt:variant>
      <vt:variant>
        <vt:i4>5</vt:i4>
      </vt:variant>
      <vt:variant>
        <vt:lpwstr>https://login.consultant.ru/link/?req=doc&amp;base=RZB&amp;n=469774&amp;dst=3922</vt:lpwstr>
      </vt:variant>
      <vt:variant>
        <vt:lpwstr/>
      </vt:variant>
      <vt:variant>
        <vt:i4>983130</vt:i4>
      </vt:variant>
      <vt:variant>
        <vt:i4>0</vt:i4>
      </vt:variant>
      <vt:variant>
        <vt:i4>0</vt:i4>
      </vt:variant>
      <vt:variant>
        <vt:i4>5</vt:i4>
      </vt:variant>
      <vt:variant>
        <vt:lpwstr>https://login.consultant.ru/link/?req=doc&amp;base=RZB&amp;n=469774&amp;dst=6812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Данильченко Н.</cp:lastModifiedBy>
  <cp:revision>3</cp:revision>
  <cp:lastPrinted>2024-12-11T07:09:00Z</cp:lastPrinted>
  <dcterms:created xsi:type="dcterms:W3CDTF">2024-12-20T11:02:00Z</dcterms:created>
  <dcterms:modified xsi:type="dcterms:W3CDTF">2024-12-26T06:18:00Z</dcterms:modified>
</cp:coreProperties>
</file>