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21" w:rsidRPr="00443C21" w:rsidRDefault="00443C21" w:rsidP="00443C21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C6B2D">
        <w:rPr>
          <w:sz w:val="28"/>
          <w:szCs w:val="28"/>
        </w:rPr>
        <w:t>14.05.2024</w:t>
      </w:r>
      <w:r w:rsidR="007A0651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7A0651">
        <w:rPr>
          <w:sz w:val="28"/>
          <w:szCs w:val="28"/>
        </w:rPr>
        <w:t xml:space="preserve"> </w:t>
      </w:r>
      <w:r w:rsidR="003C6B2D">
        <w:rPr>
          <w:sz w:val="28"/>
          <w:szCs w:val="28"/>
        </w:rPr>
        <w:t>65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A0651">
        <w:rPr>
          <w:b/>
          <w:color w:val="000000"/>
          <w:sz w:val="28"/>
          <w:szCs w:val="28"/>
          <w:lang w:val="ru-RU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84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</w:t>
      </w:r>
      <w:r w:rsidRPr="007C27FD">
        <w:rPr>
          <w:bCs/>
          <w:sz w:val="28"/>
          <w:szCs w:val="28"/>
          <w:lang w:eastAsia="zh-CN"/>
        </w:rPr>
        <w:t>муниципальной программы Туриловского сельского поселения «</w:t>
      </w:r>
      <w:r>
        <w:rPr>
          <w:bCs/>
          <w:sz w:val="28"/>
          <w:szCs w:val="28"/>
          <w:lang w:eastAsia="zh-CN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C27FD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>, Администрация Туриловского сельского поселения</w:t>
      </w:r>
      <w:r w:rsidR="007A0651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D040C9" w:rsidRDefault="007A0651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0C9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D040C9">
        <w:rPr>
          <w:sz w:val="28"/>
          <w:szCs w:val="28"/>
        </w:rPr>
        <w:t>23.10.2018 № 84</w:t>
      </w:r>
      <w:r w:rsidR="00D040C9" w:rsidRPr="00214E5D">
        <w:rPr>
          <w:sz w:val="28"/>
          <w:szCs w:val="28"/>
        </w:rPr>
        <w:t xml:space="preserve"> «Об утверждении муниципальной программы </w:t>
      </w:r>
      <w:r w:rsidR="00D040C9">
        <w:rPr>
          <w:sz w:val="28"/>
          <w:szCs w:val="28"/>
        </w:rPr>
        <w:t xml:space="preserve">Туриловского сельского поселения </w:t>
      </w:r>
      <w:r w:rsidR="00D040C9" w:rsidRPr="00214E5D">
        <w:rPr>
          <w:sz w:val="28"/>
          <w:szCs w:val="28"/>
        </w:rPr>
        <w:t>«</w:t>
      </w:r>
      <w:r w:rsidR="00D040C9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040C9" w:rsidRPr="00214E5D">
        <w:rPr>
          <w:sz w:val="28"/>
          <w:szCs w:val="28"/>
        </w:rPr>
        <w:t>» изменения</w:t>
      </w:r>
      <w:r w:rsidR="00D040C9">
        <w:rPr>
          <w:sz w:val="28"/>
          <w:szCs w:val="28"/>
        </w:rPr>
        <w:t xml:space="preserve">  согласно приложению к настоящему постановлению.</w:t>
      </w:r>
    </w:p>
    <w:p w:rsidR="00D040C9" w:rsidRDefault="007A0651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0C9" w:rsidRPr="00710A22">
        <w:rPr>
          <w:sz w:val="28"/>
          <w:szCs w:val="28"/>
        </w:rPr>
        <w:t xml:space="preserve">2. </w:t>
      </w:r>
      <w:r w:rsidR="00D040C9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="00D040C9" w:rsidRPr="004D60D1">
        <w:rPr>
          <w:sz w:val="28"/>
          <w:szCs w:val="28"/>
        </w:rPr>
        <w:t>.</w:t>
      </w:r>
    </w:p>
    <w:p w:rsidR="00D040C9" w:rsidRPr="00710A22" w:rsidRDefault="007A0651" w:rsidP="00D040C9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D040C9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D040C9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040C9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Pr="00710A22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</w:p>
    <w:p w:rsidR="00B82E6D" w:rsidRDefault="00B82E6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A0651" w:rsidRDefault="007A0651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040C9" w:rsidP="00D040C9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C6B2D">
        <w:rPr>
          <w:rFonts w:ascii="Times New Roman" w:hAnsi="Times New Roman"/>
          <w:sz w:val="28"/>
          <w:szCs w:val="28"/>
        </w:rPr>
        <w:t>14.05.2024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</w:t>
      </w:r>
      <w:r w:rsidR="007A0651">
        <w:rPr>
          <w:rFonts w:ascii="Times New Roman" w:hAnsi="Times New Roman"/>
          <w:sz w:val="28"/>
          <w:szCs w:val="28"/>
        </w:rPr>
        <w:t xml:space="preserve"> </w:t>
      </w:r>
      <w:r w:rsidR="003C6B2D">
        <w:rPr>
          <w:rFonts w:ascii="Times New Roman" w:hAnsi="Times New Roman"/>
          <w:sz w:val="28"/>
          <w:szCs w:val="28"/>
        </w:rPr>
        <w:t>65</w:t>
      </w:r>
    </w:p>
    <w:p w:rsidR="000F0BE7" w:rsidRDefault="000F0BE7" w:rsidP="00D040C9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D040C9" w:rsidRDefault="00D040C9" w:rsidP="00D040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040C9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A0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0C9" w:rsidRPr="00395168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D040C9" w:rsidRDefault="00D040C9" w:rsidP="00D040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703962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следующей редакции:</w:t>
      </w:r>
    </w:p>
    <w:tbl>
      <w:tblPr>
        <w:tblW w:w="5028" w:type="pct"/>
        <w:tblLayout w:type="fixed"/>
        <w:tblLook w:val="0000"/>
      </w:tblPr>
      <w:tblGrid>
        <w:gridCol w:w="3095"/>
        <w:gridCol w:w="434"/>
        <w:gridCol w:w="1554"/>
        <w:gridCol w:w="2870"/>
        <w:gridCol w:w="1956"/>
      </w:tblGrid>
      <w:tr w:rsidR="00D040C9" w:rsidRPr="007C27FD" w:rsidTr="00A44EBE">
        <w:tc>
          <w:tcPr>
            <w:tcW w:w="3283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>
              <w:rPr>
                <w:kern w:val="2"/>
                <w:sz w:val="28"/>
                <w:szCs w:val="28"/>
              </w:rPr>
              <w:t>«</w:t>
            </w:r>
            <w:r w:rsidRPr="007C27F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447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gridSpan w:val="3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из средств бюджета Туриловского сельского поселения Миллеровского района составляет </w:t>
            </w:r>
            <w:r w:rsidR="000F0BE7">
              <w:rPr>
                <w:kern w:val="2"/>
                <w:sz w:val="28"/>
                <w:szCs w:val="28"/>
              </w:rPr>
              <w:t>65 926,8</w:t>
            </w:r>
            <w:r w:rsidRPr="007C27FD">
              <w:rPr>
                <w:kern w:val="2"/>
                <w:sz w:val="28"/>
                <w:szCs w:val="28"/>
              </w:rPr>
              <w:t xml:space="preserve"> 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3042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  <w:tc>
          <w:tcPr>
            <w:tcW w:w="2068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3042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  <w:tc>
          <w:tcPr>
            <w:tcW w:w="2068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3042" w:type="dxa"/>
          </w:tcPr>
          <w:p w:rsidR="00D040C9" w:rsidRPr="007C27FD" w:rsidRDefault="000F0BE7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6976,9</w:t>
            </w:r>
          </w:p>
        </w:tc>
        <w:tc>
          <w:tcPr>
            <w:tcW w:w="2068" w:type="dxa"/>
          </w:tcPr>
          <w:p w:rsidR="00D040C9" w:rsidRPr="007C27FD" w:rsidRDefault="000F0BE7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6976,9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3042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6170,7</w:t>
            </w:r>
          </w:p>
        </w:tc>
        <w:tc>
          <w:tcPr>
            <w:tcW w:w="2068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6170,7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3042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6387,5</w:t>
            </w:r>
          </w:p>
        </w:tc>
        <w:tc>
          <w:tcPr>
            <w:tcW w:w="2068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6387,5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  <w:r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703962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«Нормативно - методическое, информационное обеспечение и организация бюджетного процесса»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703962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>» подраздел «Ресурсное обеспечение подпрограммы» изложить в следующей редакции:</w:t>
      </w:r>
    </w:p>
    <w:tbl>
      <w:tblPr>
        <w:tblW w:w="5000" w:type="pct"/>
        <w:tblLayout w:type="fixed"/>
        <w:tblLook w:val="0000"/>
      </w:tblPr>
      <w:tblGrid>
        <w:gridCol w:w="2636"/>
        <w:gridCol w:w="428"/>
        <w:gridCol w:w="1532"/>
        <w:gridCol w:w="2085"/>
        <w:gridCol w:w="3173"/>
      </w:tblGrid>
      <w:tr w:rsidR="00D040C9" w:rsidRPr="007C27FD" w:rsidTr="00F94D68">
        <w:tc>
          <w:tcPr>
            <w:tcW w:w="2636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2" w:name="sub_2109"/>
            <w:r>
              <w:rPr>
                <w:sz w:val="28"/>
                <w:szCs w:val="28"/>
              </w:rPr>
              <w:t>«</w:t>
            </w:r>
            <w:r w:rsidRPr="007C27FD">
              <w:rPr>
                <w:sz w:val="28"/>
                <w:szCs w:val="28"/>
              </w:rPr>
              <w:t>Ресурсное обеспечение подпрограммы</w:t>
            </w:r>
            <w:bookmarkEnd w:id="2"/>
          </w:p>
        </w:tc>
        <w:tc>
          <w:tcPr>
            <w:tcW w:w="428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–</w:t>
            </w:r>
          </w:p>
        </w:tc>
        <w:tc>
          <w:tcPr>
            <w:tcW w:w="6790" w:type="dxa"/>
            <w:gridSpan w:val="3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бюджета Туриловского сельского поселения Миллеровского района составляет </w:t>
            </w:r>
            <w:r w:rsidR="000F0BE7">
              <w:rPr>
                <w:sz w:val="28"/>
                <w:szCs w:val="28"/>
              </w:rPr>
              <w:t>65 926,8</w:t>
            </w:r>
            <w:r w:rsidRPr="007C27FD">
              <w:rPr>
                <w:sz w:val="28"/>
                <w:szCs w:val="28"/>
              </w:rPr>
              <w:t xml:space="preserve">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год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всего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2019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5020,9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5020,9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2021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4892,5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ind w:hanging="45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4892,5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2022</w:t>
            </w:r>
          </w:p>
        </w:tc>
        <w:tc>
          <w:tcPr>
            <w:tcW w:w="2085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  <w:tc>
          <w:tcPr>
            <w:tcW w:w="3173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2023</w:t>
            </w:r>
          </w:p>
        </w:tc>
        <w:tc>
          <w:tcPr>
            <w:tcW w:w="2085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  <w:tc>
          <w:tcPr>
            <w:tcW w:w="3173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2024</w:t>
            </w:r>
          </w:p>
        </w:tc>
        <w:tc>
          <w:tcPr>
            <w:tcW w:w="2085" w:type="dxa"/>
          </w:tcPr>
          <w:p w:rsidR="00D040C9" w:rsidRPr="007C27FD" w:rsidRDefault="000F0BE7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6976,9</w:t>
            </w:r>
          </w:p>
        </w:tc>
        <w:tc>
          <w:tcPr>
            <w:tcW w:w="3173" w:type="dxa"/>
          </w:tcPr>
          <w:p w:rsidR="00D040C9" w:rsidRPr="007C27FD" w:rsidRDefault="000F0BE7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6976,9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2025</w:t>
            </w:r>
          </w:p>
        </w:tc>
        <w:tc>
          <w:tcPr>
            <w:tcW w:w="2085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6170,7</w:t>
            </w:r>
          </w:p>
        </w:tc>
        <w:tc>
          <w:tcPr>
            <w:tcW w:w="3173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6170,7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2026</w:t>
            </w:r>
          </w:p>
        </w:tc>
        <w:tc>
          <w:tcPr>
            <w:tcW w:w="2085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6387,5</w:t>
            </w:r>
          </w:p>
        </w:tc>
        <w:tc>
          <w:tcPr>
            <w:tcW w:w="3173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6387,5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2027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2028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2030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22426" w:rsidRDefault="00622426" w:rsidP="00F94D68">
      <w:pPr>
        <w:ind w:firstLine="709"/>
        <w:jc w:val="both"/>
        <w:rPr>
          <w:sz w:val="28"/>
          <w:szCs w:val="28"/>
        </w:rPr>
      </w:pPr>
      <w:r w:rsidRPr="00622426">
        <w:rPr>
          <w:sz w:val="28"/>
          <w:szCs w:val="28"/>
        </w:rPr>
        <w:t xml:space="preserve">1.3. </w:t>
      </w:r>
      <w:r w:rsidR="00C656F0" w:rsidRPr="00C656F0">
        <w:rPr>
          <w:sz w:val="28"/>
          <w:szCs w:val="28"/>
        </w:rPr>
        <w:t>Приложение № 3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редакции:</w:t>
      </w:r>
    </w:p>
    <w:p w:rsidR="00622426" w:rsidRDefault="00622426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widowControl w:val="0"/>
        <w:autoSpaceDE w:val="0"/>
        <w:autoSpaceDN w:val="0"/>
        <w:adjustRightInd w:val="0"/>
        <w:rPr>
          <w:kern w:val="2"/>
          <w:sz w:val="28"/>
        </w:rPr>
        <w:sectPr w:rsidR="00F94D68" w:rsidSect="00B82E6D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bookmarkStart w:id="3" w:name="sub_1001"/>
    </w:p>
    <w:bookmarkEnd w:id="3"/>
    <w:p w:rsidR="00D040C9" w:rsidRPr="00F35CF1" w:rsidRDefault="00D040C9" w:rsidP="00D040C9">
      <w:pPr>
        <w:tabs>
          <w:tab w:val="left" w:pos="1545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35CF1">
        <w:rPr>
          <w:bCs/>
          <w:kern w:val="2"/>
          <w:sz w:val="28"/>
          <w:szCs w:val="28"/>
        </w:rPr>
        <w:t>Приложение № 3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 xml:space="preserve">Миллеровского района </w:t>
      </w: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>ой программы</w:t>
      </w:r>
    </w:p>
    <w:p w:rsidR="00D040C9" w:rsidRDefault="00D040C9" w:rsidP="00D040C9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703962" w:rsidRPr="00F35CF1" w:rsidRDefault="00703962" w:rsidP="00D040C9">
      <w:pPr>
        <w:jc w:val="center"/>
        <w:rPr>
          <w:kern w:val="2"/>
          <w:sz w:val="28"/>
          <w:szCs w:val="28"/>
        </w:rPr>
      </w:pPr>
    </w:p>
    <w:tbl>
      <w:tblPr>
        <w:tblW w:w="501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3"/>
        <w:gridCol w:w="1591"/>
        <w:gridCol w:w="554"/>
        <w:gridCol w:w="553"/>
        <w:gridCol w:w="690"/>
        <w:gridCol w:w="553"/>
        <w:gridCol w:w="1239"/>
        <w:gridCol w:w="690"/>
        <w:gridCol w:w="689"/>
        <w:gridCol w:w="690"/>
        <w:gridCol w:w="690"/>
        <w:gridCol w:w="690"/>
        <w:gridCol w:w="689"/>
        <w:gridCol w:w="690"/>
        <w:gridCol w:w="690"/>
        <w:gridCol w:w="690"/>
        <w:gridCol w:w="689"/>
        <w:gridCol w:w="690"/>
        <w:gridCol w:w="690"/>
      </w:tblGrid>
      <w:tr w:rsidR="00D040C9" w:rsidRPr="00F35CF1" w:rsidTr="00A44EBE">
        <w:trPr>
          <w:tblHeader/>
        </w:trPr>
        <w:tc>
          <w:tcPr>
            <w:tcW w:w="1836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604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F35CF1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F35CF1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350" w:type="dxa"/>
            <w:gridSpan w:val="4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1239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77" w:type="dxa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040C9" w:rsidRPr="00F35CF1" w:rsidTr="00A44EBE">
        <w:trPr>
          <w:tblHeader/>
        </w:trPr>
        <w:tc>
          <w:tcPr>
            <w:tcW w:w="1836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1239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2030</w:t>
            </w:r>
          </w:p>
        </w:tc>
      </w:tr>
      <w:tr w:rsidR="00D040C9" w:rsidRPr="00F35CF1" w:rsidTr="00A44EBE">
        <w:trPr>
          <w:tblHeader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D040C9" w:rsidRPr="00F35CF1" w:rsidTr="00A44EBE">
        <w:tc>
          <w:tcPr>
            <w:tcW w:w="1849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  <w:sz w:val="20"/>
                <w:szCs w:val="20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D040C9" w:rsidRPr="00F35CF1" w:rsidRDefault="000F0BE7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D040C9" w:rsidRPr="00F35CF1" w:rsidRDefault="00293895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D040C9" w:rsidRPr="00F35CF1" w:rsidRDefault="000F1E41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D040C9" w:rsidRPr="00F35CF1" w:rsidRDefault="000F0BE7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690" w:type="dxa"/>
          </w:tcPr>
          <w:p w:rsidR="00D040C9" w:rsidRPr="00F35CF1" w:rsidRDefault="00C656F0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D040C9" w:rsidRPr="00F35CF1" w:rsidRDefault="00C656F0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8067F" w:rsidRPr="00F35CF1" w:rsidTr="00A44EBE">
        <w:tc>
          <w:tcPr>
            <w:tcW w:w="1849" w:type="dxa"/>
            <w:gridSpan w:val="2"/>
            <w:vMerge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8067F" w:rsidRPr="00F35CF1" w:rsidRDefault="000F0BE7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8067F" w:rsidRPr="00F35CF1" w:rsidRDefault="00293895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A8067F" w:rsidRPr="00F35CF1" w:rsidRDefault="000F1E41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A8067F" w:rsidRPr="00F35CF1" w:rsidRDefault="000F0BE7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690" w:type="dxa"/>
          </w:tcPr>
          <w:p w:rsidR="00A8067F" w:rsidRPr="00F35CF1" w:rsidRDefault="00C656F0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A8067F" w:rsidRPr="00F35CF1" w:rsidRDefault="00C656F0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Реализация мероприятий по </w:t>
            </w:r>
            <w:r w:rsidRPr="00F35CF1">
              <w:rPr>
                <w:kern w:val="2"/>
                <w:sz w:val="20"/>
                <w:szCs w:val="20"/>
              </w:rPr>
              <w:lastRenderedPageBreak/>
              <w:t xml:space="preserve">росту доходного потенциала  </w:t>
            </w:r>
            <w:r>
              <w:rPr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Формирование расходов бюджета </w:t>
            </w:r>
            <w:r>
              <w:rPr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>Миллеровского района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ствии с </w:t>
            </w:r>
            <w:r w:rsidRPr="00F35CF1">
              <w:rPr>
                <w:bCs/>
                <w:kern w:val="2"/>
                <w:sz w:val="20"/>
                <w:szCs w:val="20"/>
              </w:rPr>
              <w:t>муниципальн</w:t>
            </w:r>
            <w:r w:rsidRPr="00F35CF1">
              <w:rPr>
                <w:kern w:val="2"/>
                <w:sz w:val="20"/>
                <w:szCs w:val="20"/>
              </w:rPr>
              <w:t>ыми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A44EBE"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2</w:t>
            </w:r>
            <w:r w:rsidRPr="00F35CF1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F35CF1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F35CF1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совершенствование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>норма</w:t>
            </w:r>
            <w:r w:rsidRPr="00F35CF1">
              <w:rPr>
                <w:bCs/>
                <w:kern w:val="2"/>
                <w:sz w:val="20"/>
                <w:szCs w:val="20"/>
              </w:rPr>
              <w:softHyphen/>
              <w:t xml:space="preserve">тивного правового регулирования по организации </w:t>
            </w:r>
            <w:r w:rsidRPr="00F35CF1">
              <w:rPr>
                <w:bCs/>
                <w:kern w:val="2"/>
                <w:sz w:val="20"/>
                <w:szCs w:val="20"/>
              </w:rPr>
              <w:lastRenderedPageBreak/>
              <w:t>бюджетного процесса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A44EBE">
        <w:trPr>
          <w:trHeight w:val="2185"/>
        </w:trPr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Туриловского сельского поселения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90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89" w:type="dxa"/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A44EBE">
        <w:trPr>
          <w:trHeight w:val="2825"/>
        </w:trPr>
        <w:tc>
          <w:tcPr>
            <w:tcW w:w="1849" w:type="dxa"/>
            <w:gridSpan w:val="2"/>
            <w:hideMark/>
          </w:tcPr>
          <w:p w:rsidR="00D040C9" w:rsidRPr="00F35CF1" w:rsidRDefault="004F55EB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8" w:anchor="sub_223" w:history="1">
              <w:r w:rsidR="00D040C9" w:rsidRPr="00F35CF1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="00D040C9" w:rsidRPr="00F35CF1">
              <w:rPr>
                <w:kern w:val="2"/>
                <w:sz w:val="20"/>
                <w:szCs w:val="20"/>
              </w:rPr>
              <w:t>.3.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Организация планирования и исполнения расходов бюджета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bCs/>
                <w:kern w:val="2"/>
                <w:sz w:val="20"/>
                <w:szCs w:val="20"/>
              </w:rPr>
              <w:t>Миллеровского района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мероприятие 2.4.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rPr>
          <w:trHeight w:val="1334"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F35CF1">
              <w:rPr>
                <w:kern w:val="2"/>
                <w:sz w:val="20"/>
                <w:szCs w:val="20"/>
              </w:rPr>
              <w:softHyphen/>
              <w:t>тики муниципальных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заим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, управления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 xml:space="preserve">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F35CF1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F35CF1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A44EBE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Основное мероприятие 3.2. Планирование бюджетных ассигнований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на обслужива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ние муниципального </w:t>
            </w:r>
            <w:r w:rsidRPr="00F35CF1">
              <w:rPr>
                <w:kern w:val="2"/>
                <w:sz w:val="20"/>
                <w:szCs w:val="20"/>
              </w:rPr>
              <w:lastRenderedPageBreak/>
              <w:t xml:space="preserve">долга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03962" w:rsidRDefault="00703962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Примечание.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Список используемых сокращений: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РзПр – раздел, подраздел;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ЦСР – целевая статья расходов;</w:t>
      </w:r>
    </w:p>
    <w:p w:rsidR="00D040C9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35CF1">
        <w:rPr>
          <w:kern w:val="2"/>
          <w:sz w:val="28"/>
          <w:szCs w:val="28"/>
        </w:rPr>
        <w:t>ВР – вид расходов.</w:t>
      </w:r>
      <w:bookmarkEnd w:id="4"/>
      <w:r>
        <w:rPr>
          <w:sz w:val="28"/>
          <w:szCs w:val="28"/>
        </w:rPr>
        <w:t>».</w:t>
      </w:r>
    </w:p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D040C9" w:rsidSect="00CE3751">
          <w:pgSz w:w="16838" w:h="11906" w:orient="landscape" w:code="9"/>
          <w:pgMar w:top="1843" w:right="1134" w:bottom="567" w:left="567" w:header="720" w:footer="720" w:gutter="0"/>
          <w:pgNumType w:start="4"/>
          <w:cols w:space="720"/>
        </w:sectPr>
      </w:pPr>
    </w:p>
    <w:p w:rsidR="00D040C9" w:rsidRDefault="00D040C9" w:rsidP="00D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656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A60C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</w:t>
      </w:r>
      <w:r>
        <w:rPr>
          <w:sz w:val="28"/>
          <w:szCs w:val="28"/>
        </w:rPr>
        <w:t xml:space="preserve">: </w:t>
      </w:r>
    </w:p>
    <w:p w:rsidR="00D040C9" w:rsidRPr="00F35CF1" w:rsidRDefault="00D040C9" w:rsidP="00D040C9">
      <w:pPr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F35CF1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97C4C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 xml:space="preserve">«Управление </w:t>
      </w:r>
      <w:r w:rsidRPr="00F35CF1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86"/>
        <w:gridCol w:w="2654"/>
        <w:gridCol w:w="1065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55"/>
        <w:gridCol w:w="725"/>
      </w:tblGrid>
      <w:tr w:rsidR="00D040C9" w:rsidRPr="00F35CF1" w:rsidTr="00703962">
        <w:tc>
          <w:tcPr>
            <w:tcW w:w="949" w:type="pct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Наименование муниципальной программы, номер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и наименование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подпро</w:t>
            </w:r>
            <w:r w:rsidRPr="00F35CF1">
              <w:rPr>
                <w:kern w:val="2"/>
              </w:rPr>
              <w:softHyphen/>
              <w:t>граммы</w:t>
            </w:r>
          </w:p>
        </w:tc>
        <w:tc>
          <w:tcPr>
            <w:tcW w:w="904" w:type="pct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Объем расходов,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(тыс. рублей)</w:t>
            </w:r>
          </w:p>
        </w:tc>
        <w:tc>
          <w:tcPr>
            <w:tcW w:w="2784" w:type="pct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 том числе по годам реализации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муниципальной программы</w:t>
            </w:r>
          </w:p>
        </w:tc>
      </w:tr>
      <w:tr w:rsidR="00D040C9" w:rsidRPr="00F35CF1" w:rsidTr="00703962">
        <w:tc>
          <w:tcPr>
            <w:tcW w:w="949" w:type="pct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04" w:type="pct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363" w:type="pct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2019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2020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2021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2022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2023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2024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2025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2026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2027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2028</w:t>
            </w:r>
          </w:p>
        </w:tc>
        <w:tc>
          <w:tcPr>
            <w:tcW w:w="257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2029</w:t>
            </w:r>
          </w:p>
        </w:tc>
        <w:tc>
          <w:tcPr>
            <w:tcW w:w="243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2030</w:t>
            </w:r>
          </w:p>
        </w:tc>
      </w:tr>
      <w:tr w:rsidR="00D040C9" w:rsidRPr="00F35CF1" w:rsidTr="00703962">
        <w:trPr>
          <w:tblHeader/>
        </w:trPr>
        <w:tc>
          <w:tcPr>
            <w:tcW w:w="949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1</w:t>
            </w:r>
          </w:p>
        </w:tc>
        <w:tc>
          <w:tcPr>
            <w:tcW w:w="904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</w:t>
            </w:r>
          </w:p>
        </w:tc>
        <w:tc>
          <w:tcPr>
            <w:tcW w:w="363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3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5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6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7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8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9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10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11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12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13</w:t>
            </w:r>
          </w:p>
        </w:tc>
        <w:tc>
          <w:tcPr>
            <w:tcW w:w="257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14</w:t>
            </w:r>
          </w:p>
        </w:tc>
        <w:tc>
          <w:tcPr>
            <w:tcW w:w="243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15</w:t>
            </w:r>
          </w:p>
        </w:tc>
      </w:tr>
      <w:tr w:rsidR="00293895" w:rsidRPr="00F35CF1" w:rsidTr="00703962">
        <w:tc>
          <w:tcPr>
            <w:tcW w:w="949" w:type="pct"/>
            <w:vMerge w:val="restart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904" w:type="pct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всего </w:t>
            </w:r>
          </w:p>
        </w:tc>
        <w:tc>
          <w:tcPr>
            <w:tcW w:w="363" w:type="pct"/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228" w:type="pct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228" w:type="pct"/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228" w:type="pct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228" w:type="pct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57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43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703962">
        <w:tc>
          <w:tcPr>
            <w:tcW w:w="949" w:type="pct"/>
            <w:vMerge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363" w:type="pct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703962">
        <w:tc>
          <w:tcPr>
            <w:tcW w:w="949" w:type="pct"/>
            <w:vMerge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363" w:type="pct"/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228" w:type="pct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228" w:type="pct"/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228" w:type="pct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228" w:type="pct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57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43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703962">
        <w:tc>
          <w:tcPr>
            <w:tcW w:w="949" w:type="pct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«Долгосрочное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финансовое планирование»</w:t>
            </w:r>
          </w:p>
        </w:tc>
        <w:tc>
          <w:tcPr>
            <w:tcW w:w="904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363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57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43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703962">
        <w:trPr>
          <w:trHeight w:val="143"/>
        </w:trPr>
        <w:tc>
          <w:tcPr>
            <w:tcW w:w="949" w:type="pct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904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363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57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43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703962">
        <w:trPr>
          <w:trHeight w:val="825"/>
        </w:trPr>
        <w:tc>
          <w:tcPr>
            <w:tcW w:w="949" w:type="pct"/>
            <w:vMerge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293895" w:rsidRPr="00F35CF1" w:rsidTr="00703962"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lastRenderedPageBreak/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 xml:space="preserve">етодическое, информационное обеспечение и организация 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бюджетного процесса»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lastRenderedPageBreak/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703962">
        <w:tc>
          <w:tcPr>
            <w:tcW w:w="949" w:type="pct"/>
            <w:vMerge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703962">
        <w:tc>
          <w:tcPr>
            <w:tcW w:w="949" w:type="pct"/>
            <w:vMerge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363" w:type="pct"/>
          </w:tcPr>
          <w:p w:rsidR="00293895" w:rsidRPr="00F35CF1" w:rsidRDefault="000F0BE7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65926,8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228" w:type="pct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228" w:type="pct"/>
          </w:tcPr>
          <w:p w:rsidR="00293895" w:rsidRPr="00F35CF1" w:rsidRDefault="000F0BE7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6976,9</w:t>
            </w:r>
          </w:p>
        </w:tc>
        <w:tc>
          <w:tcPr>
            <w:tcW w:w="228" w:type="pct"/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228" w:type="pct"/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28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57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243" w:type="pct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703962">
        <w:tc>
          <w:tcPr>
            <w:tcW w:w="949" w:type="pct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Туриловского сельского поселения</w:t>
            </w:r>
            <w:r w:rsidRPr="00F35CF1">
              <w:rPr>
                <w:bCs/>
                <w:kern w:val="2"/>
              </w:rPr>
              <w:t>»</w:t>
            </w:r>
          </w:p>
        </w:tc>
        <w:tc>
          <w:tcPr>
            <w:tcW w:w="904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363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57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43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703962">
        <w:tc>
          <w:tcPr>
            <w:tcW w:w="949" w:type="pct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363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57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243" w:type="pct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703962">
        <w:tc>
          <w:tcPr>
            <w:tcW w:w="949" w:type="pct"/>
            <w:vMerge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904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363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57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243" w:type="pct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5168" w:rsidRDefault="00395168" w:rsidP="00D040C9">
      <w:pPr>
        <w:suppressAutoHyphens/>
        <w:ind w:firstLine="709"/>
        <w:jc w:val="both"/>
        <w:rPr>
          <w:sz w:val="28"/>
          <w:szCs w:val="28"/>
        </w:rPr>
      </w:pPr>
    </w:p>
    <w:sectPr w:rsidR="00395168" w:rsidSect="00CE3751">
      <w:headerReference w:type="default" r:id="rId9"/>
      <w:pgSz w:w="16838" w:h="11906" w:orient="landscape" w:code="9"/>
      <w:pgMar w:top="1701" w:right="1134" w:bottom="567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12" w:rsidRDefault="001B0812">
      <w:r>
        <w:separator/>
      </w:r>
    </w:p>
  </w:endnote>
  <w:endnote w:type="continuationSeparator" w:id="1">
    <w:p w:rsidR="001B0812" w:rsidRDefault="001B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12" w:rsidRDefault="001B0812">
      <w:r>
        <w:separator/>
      </w:r>
    </w:p>
  </w:footnote>
  <w:footnote w:type="continuationSeparator" w:id="1">
    <w:p w:rsidR="001B0812" w:rsidRDefault="001B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C9" w:rsidRDefault="004F55EB">
    <w:pPr>
      <w:pStyle w:val="a6"/>
      <w:jc w:val="center"/>
    </w:pPr>
    <w:r>
      <w:fldChar w:fldCharType="begin"/>
    </w:r>
    <w:r w:rsidR="00D040C9">
      <w:instrText xml:space="preserve"> PAGE   \* MERGEFORMAT </w:instrText>
    </w:r>
    <w:r>
      <w:fldChar w:fldCharType="separate"/>
    </w:r>
    <w:r w:rsidR="00703962">
      <w:rPr>
        <w:noProof/>
      </w:rPr>
      <w:t>7</w:t>
    </w:r>
    <w:r>
      <w:fldChar w:fldCharType="end"/>
    </w:r>
  </w:p>
  <w:p w:rsidR="00D040C9" w:rsidRDefault="00D040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BF" w:rsidRDefault="004F55EB">
    <w:pPr>
      <w:pStyle w:val="a6"/>
      <w:jc w:val="center"/>
    </w:pPr>
    <w:r>
      <w:fldChar w:fldCharType="begin"/>
    </w:r>
    <w:r w:rsidR="00730DBF">
      <w:instrText xml:space="preserve"> PAGE   \* MERGEFORMAT </w:instrText>
    </w:r>
    <w:r>
      <w:fldChar w:fldCharType="separate"/>
    </w:r>
    <w:r w:rsidR="00703962">
      <w:rPr>
        <w:noProof/>
      </w:rPr>
      <w:t>9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3BD4"/>
    <w:rsid w:val="0007456C"/>
    <w:rsid w:val="00091C5A"/>
    <w:rsid w:val="000A1A1E"/>
    <w:rsid w:val="000B5EC4"/>
    <w:rsid w:val="000C69E1"/>
    <w:rsid w:val="000E6633"/>
    <w:rsid w:val="000F0BE7"/>
    <w:rsid w:val="000F1E41"/>
    <w:rsid w:val="000F6761"/>
    <w:rsid w:val="0010027F"/>
    <w:rsid w:val="001067EE"/>
    <w:rsid w:val="00106B6B"/>
    <w:rsid w:val="00107E8A"/>
    <w:rsid w:val="00115C0B"/>
    <w:rsid w:val="00116C73"/>
    <w:rsid w:val="001170E1"/>
    <w:rsid w:val="00117C66"/>
    <w:rsid w:val="001213C0"/>
    <w:rsid w:val="00124A21"/>
    <w:rsid w:val="00124A8D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081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4E5"/>
    <w:rsid w:val="00293895"/>
    <w:rsid w:val="002957D5"/>
    <w:rsid w:val="00296A40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789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3231"/>
    <w:rsid w:val="00365852"/>
    <w:rsid w:val="00367EAF"/>
    <w:rsid w:val="00381CC6"/>
    <w:rsid w:val="0038721B"/>
    <w:rsid w:val="00392E31"/>
    <w:rsid w:val="00394D68"/>
    <w:rsid w:val="00395168"/>
    <w:rsid w:val="003A0DC2"/>
    <w:rsid w:val="003A60CB"/>
    <w:rsid w:val="003C56B8"/>
    <w:rsid w:val="003C6B2D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F55EB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0E5D"/>
    <w:rsid w:val="005457EA"/>
    <w:rsid w:val="005467D2"/>
    <w:rsid w:val="0055026F"/>
    <w:rsid w:val="005550B1"/>
    <w:rsid w:val="0055562A"/>
    <w:rsid w:val="00560B87"/>
    <w:rsid w:val="00562395"/>
    <w:rsid w:val="0058199D"/>
    <w:rsid w:val="00584C86"/>
    <w:rsid w:val="005935C4"/>
    <w:rsid w:val="005A51A9"/>
    <w:rsid w:val="005B3F35"/>
    <w:rsid w:val="005B4151"/>
    <w:rsid w:val="005C1451"/>
    <w:rsid w:val="005D2695"/>
    <w:rsid w:val="005D7967"/>
    <w:rsid w:val="005E1863"/>
    <w:rsid w:val="005E7260"/>
    <w:rsid w:val="005F0298"/>
    <w:rsid w:val="005F0D57"/>
    <w:rsid w:val="005F773F"/>
    <w:rsid w:val="00604154"/>
    <w:rsid w:val="006072B6"/>
    <w:rsid w:val="00616B4E"/>
    <w:rsid w:val="00622426"/>
    <w:rsid w:val="00623F09"/>
    <w:rsid w:val="00626431"/>
    <w:rsid w:val="00631C7B"/>
    <w:rsid w:val="0063244C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3B8F"/>
    <w:rsid w:val="006D4664"/>
    <w:rsid w:val="00702F4C"/>
    <w:rsid w:val="00703962"/>
    <w:rsid w:val="00703A73"/>
    <w:rsid w:val="0070524B"/>
    <w:rsid w:val="007056A8"/>
    <w:rsid w:val="0071059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9469B"/>
    <w:rsid w:val="007949F9"/>
    <w:rsid w:val="00794D04"/>
    <w:rsid w:val="007962A8"/>
    <w:rsid w:val="007A0651"/>
    <w:rsid w:val="007B6A3A"/>
    <w:rsid w:val="007B77C6"/>
    <w:rsid w:val="007B77E8"/>
    <w:rsid w:val="007C27FD"/>
    <w:rsid w:val="007C2F49"/>
    <w:rsid w:val="007D0FA7"/>
    <w:rsid w:val="007D1BAA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2FF4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94E40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EEC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56F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8C5"/>
    <w:rsid w:val="00CD4868"/>
    <w:rsid w:val="00CD4FC0"/>
    <w:rsid w:val="00CE0823"/>
    <w:rsid w:val="00CE1242"/>
    <w:rsid w:val="00CE3751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22133"/>
    <w:rsid w:val="00D2712E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D7F1C"/>
    <w:rsid w:val="00DE0045"/>
    <w:rsid w:val="00DE5882"/>
    <w:rsid w:val="00DE5AB3"/>
    <w:rsid w:val="00DE708E"/>
    <w:rsid w:val="00DF6FCD"/>
    <w:rsid w:val="00E03848"/>
    <w:rsid w:val="00E05E23"/>
    <w:rsid w:val="00E06CC0"/>
    <w:rsid w:val="00E11154"/>
    <w:rsid w:val="00E344A1"/>
    <w:rsid w:val="00E367A8"/>
    <w:rsid w:val="00E36B47"/>
    <w:rsid w:val="00E42695"/>
    <w:rsid w:val="00E52B75"/>
    <w:rsid w:val="00E5552B"/>
    <w:rsid w:val="00E571D6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2C63"/>
    <w:rsid w:val="00F84CF7"/>
    <w:rsid w:val="00F87220"/>
    <w:rsid w:val="00F90E03"/>
    <w:rsid w:val="00F94D68"/>
    <w:rsid w:val="00F9682E"/>
    <w:rsid w:val="00F977CE"/>
    <w:rsid w:val="00FA0D46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GAVRIL~1\AppData\Local\Temp\2222079-112732079-112864836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Links>
    <vt:vector size="6" baseType="variant"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C:\Users\Пользователь\GAVRIL~1\AppData\Local\Temp\2222079-112732079-112864836.docx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2024-05-03T06:22:00Z</cp:lastPrinted>
  <dcterms:created xsi:type="dcterms:W3CDTF">2024-05-16T05:43:00Z</dcterms:created>
  <dcterms:modified xsi:type="dcterms:W3CDTF">2024-05-16T06:30:00Z</dcterms:modified>
</cp:coreProperties>
</file>