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2B7367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2B7367">
        <w:rPr>
          <w:i/>
          <w:color w:val="000000"/>
          <w:sz w:val="24"/>
        </w:rPr>
        <w:t>Обеспечение доступным и комфортным жильем населения Туриловского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2B7367">
              <w:rPr>
                <w:color w:val="000000"/>
              </w:rPr>
              <w:t>Обеспечение жильем граждан, проживающих и работающих в сельской местности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>
              <w:rPr>
                <w:color w:val="000000"/>
              </w:rPr>
              <w:t>Малая С.П</w:t>
            </w:r>
            <w:r w:rsidRPr="009A4EAF">
              <w:rPr>
                <w:color w:val="000000"/>
              </w:rPr>
              <w:t>., специалист</w:t>
            </w:r>
            <w:r>
              <w:rPr>
                <w:color w:val="000000"/>
              </w:rPr>
              <w:t xml:space="preserve">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2B7367">
              <w:rPr>
                <w:color w:val="000000"/>
              </w:rPr>
              <w:t>Обеспечение жильем граждан, проживающих и работающих в Туриловском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>
              <w:rPr>
                <w:color w:val="000000"/>
              </w:rPr>
              <w:t>Малая С.П</w:t>
            </w:r>
            <w:r w:rsidRPr="009A4EAF">
              <w:rPr>
                <w:color w:val="000000"/>
              </w:rPr>
              <w:t>., специалист</w:t>
            </w:r>
            <w:r>
              <w:rPr>
                <w:color w:val="000000"/>
              </w:rPr>
              <w:t xml:space="preserve">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2B7367">
              <w:rPr>
                <w:color w:val="000000"/>
              </w:rPr>
              <w:t>Заключение соглашений о  предоставлении субсидии с органами местного самоуправления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2B7367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2B7367">
              <w:rPr>
                <w:color w:val="000000"/>
              </w:rPr>
              <w:t>Малая С.П</w:t>
            </w:r>
            <w:r w:rsidRPr="009A4EAF">
              <w:rPr>
                <w:color w:val="000000"/>
              </w:rPr>
              <w:t>., специалист</w:t>
            </w:r>
            <w:r w:rsidR="002B7367">
              <w:rPr>
                <w:color w:val="000000"/>
              </w:rPr>
              <w:t xml:space="preserve">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2B7367">
              <w:rPr>
                <w:color w:val="000000"/>
              </w:rPr>
              <w:t>1.2</w:t>
            </w:r>
            <w:r w:rsidRPr="009A4EAF">
              <w:rPr>
                <w:color w:val="000000"/>
              </w:rPr>
              <w:t>. «</w:t>
            </w:r>
            <w:r w:rsidR="002B7367">
              <w:rPr>
                <w:color w:val="00000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гражданам, проживающим и работающим в сельской местности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 w:rsidRPr="002B7367">
              <w:rPr>
                <w:color w:val="000000"/>
              </w:rPr>
              <w:t>Администрация Туриловского сельского поселения, Малая С.П., специалист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2B7367">
              <w:rPr>
                <w:color w:val="000000"/>
              </w:rPr>
              <w:t>1.3</w:t>
            </w:r>
            <w:r w:rsidRPr="009A4EAF">
              <w:rPr>
                <w:color w:val="000000"/>
              </w:rPr>
              <w:t>. «</w:t>
            </w:r>
            <w:r w:rsidR="002B7367">
              <w:rPr>
                <w:color w:val="000000"/>
              </w:rPr>
              <w:t>Перечисление средств субсидий в местные бюджеты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2B7367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2B7367">
              <w:rPr>
                <w:color w:val="000000"/>
              </w:rPr>
              <w:lastRenderedPageBreak/>
              <w:t>Прядко О.А</w:t>
            </w:r>
            <w:r w:rsidRPr="009A4EAF">
              <w:rPr>
                <w:color w:val="000000"/>
              </w:rPr>
              <w:t xml:space="preserve">., </w:t>
            </w:r>
            <w:r w:rsidR="002B7367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1.4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Заключение соглашения о предоставлении субсидии из федерального бюджета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2B7367">
              <w:rPr>
                <w:color w:val="000000"/>
              </w:rPr>
              <w:t>Администрация Туриловского сельского поселения, Малая С.П., специалист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>
              <w:rPr>
                <w:color w:val="000000"/>
              </w:rPr>
              <w:t>Малая С.П</w:t>
            </w:r>
            <w:r w:rsidRPr="009A4EAF">
              <w:rPr>
                <w:color w:val="000000"/>
              </w:rPr>
              <w:t>., специалист</w:t>
            </w:r>
            <w:r>
              <w:rPr>
                <w:color w:val="000000"/>
              </w:rPr>
              <w:t xml:space="preserve">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C636E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Обеспечение жильем </w:t>
            </w:r>
            <w:r w:rsidR="00C636E0">
              <w:rPr>
                <w:color w:val="000000"/>
              </w:rPr>
              <w:t>молодых семей в Туриловско</w:t>
            </w:r>
            <w:bookmarkStart w:id="0" w:name="_GoBack"/>
            <w:bookmarkEnd w:id="0"/>
            <w:r w:rsidR="00C636E0">
              <w:rPr>
                <w:color w:val="000000"/>
              </w:rPr>
              <w:t>м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>
              <w:rPr>
                <w:color w:val="000000"/>
              </w:rPr>
              <w:t>Малая С.П</w:t>
            </w:r>
            <w:r w:rsidRPr="009A4EAF">
              <w:rPr>
                <w:color w:val="000000"/>
              </w:rPr>
              <w:t>., специалист</w:t>
            </w:r>
            <w:r>
              <w:rPr>
                <w:color w:val="000000"/>
              </w:rPr>
              <w:t xml:space="preserve">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>Заключение соглашений о  предоставлении субсидии с органами местного самоуправления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>
              <w:rPr>
                <w:color w:val="000000"/>
              </w:rPr>
              <w:t>Малая С.П</w:t>
            </w:r>
            <w:r w:rsidRPr="009A4EAF">
              <w:rPr>
                <w:color w:val="000000"/>
              </w:rPr>
              <w:t>., специалист</w:t>
            </w:r>
            <w:r>
              <w:rPr>
                <w:color w:val="000000"/>
              </w:rPr>
              <w:t xml:space="preserve">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E1249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2.2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</w:t>
            </w:r>
            <w:r>
              <w:rPr>
                <w:color w:val="000000"/>
              </w:rPr>
              <w:lastRenderedPageBreak/>
              <w:t xml:space="preserve">для вручения </w:t>
            </w:r>
            <w:r w:rsidR="00E12493">
              <w:rPr>
                <w:color w:val="000000"/>
              </w:rPr>
              <w:t>молодым семьям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2B7367">
              <w:rPr>
                <w:color w:val="000000"/>
              </w:rPr>
              <w:t xml:space="preserve">Администрация Туриловского сельского поселения, Малая С.П., специалист первой </w:t>
            </w:r>
            <w:r w:rsidRPr="002B7367">
              <w:rPr>
                <w:color w:val="000000"/>
              </w:rPr>
              <w:lastRenderedPageBreak/>
              <w:t>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2.3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Перечисление средств субсидий в местные бюджеты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>
              <w:rPr>
                <w:color w:val="000000"/>
              </w:rPr>
              <w:t>Прядко О.А</w:t>
            </w:r>
            <w:r w:rsidRPr="009A4EAF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2.4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Заключение соглашения о предоставлении субсидии из федерального бюджета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2B7367">
              <w:rPr>
                <w:color w:val="000000"/>
              </w:rPr>
              <w:t>Администрация Туриловского сельского поселения, Малая С.П., специалист первой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2B7367"/>
    <w:rsid w:val="004C1DD3"/>
    <w:rsid w:val="0068019C"/>
    <w:rsid w:val="009A4EAF"/>
    <w:rsid w:val="00B179D8"/>
    <w:rsid w:val="00B81919"/>
    <w:rsid w:val="00C636E0"/>
    <w:rsid w:val="00E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2024-10-24T10:35:00Z</cp:lastPrinted>
  <dcterms:created xsi:type="dcterms:W3CDTF">2024-10-21T08:48:00Z</dcterms:created>
  <dcterms:modified xsi:type="dcterms:W3CDTF">2024-10-24T10:36:00Z</dcterms:modified>
</cp:coreProperties>
</file>